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487134EE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  <w:bottom w:val="dashSmallGap" w:sz="4" w:space="0" w:color="808080"/>
              <w:right w:val="dashSmallGap" w:sz="4" w:space="0" w:color="808080"/>
            </w:tcBorders>
          </w:tcPr>
          <w:p w14:paraId="20A6804C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right w:val="dashSmallGap" w:sz="4" w:space="0" w:color="808080"/>
            </w:tcBorders>
          </w:tcPr>
          <w:p w14:paraId="2E949F2E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</w:tcPr>
          <w:p w14:paraId="16AB6AB3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left w:val="dashSmallGap" w:sz="4" w:space="0" w:color="808080"/>
              <w:bottom w:val="dashSmallGap" w:sz="4" w:space="0" w:color="808080"/>
              <w:right w:val="nil"/>
            </w:tcBorders>
          </w:tcPr>
          <w:p w14:paraId="49291757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2F3F54F2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3A085D83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6DF83644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646BA13" w14:textId="13AC2436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subsidy</w:t>
            </w:r>
            <w:proofErr w:type="spellEnd"/>
          </w:p>
          <w:p w14:paraId="425D4FFB" w14:textId="6F174F62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subvention</w:t>
            </w:r>
            <w:proofErr w:type="spellEnd"/>
          </w:p>
        </w:tc>
        <w:tc>
          <w:tcPr>
            <w:tcW w:w="4840" w:type="dxa"/>
            <w:tcBorders>
              <w:top w:val="dashSmallGap" w:sz="4" w:space="0" w:color="808080"/>
            </w:tcBorders>
          </w:tcPr>
          <w:p w14:paraId="10D22B4D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9D3D7A7" w14:textId="7036062F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appropriation</w:t>
            </w:r>
            <w:proofErr w:type="spellEnd"/>
          </w:p>
          <w:p w14:paraId="7F0501B9" w14:textId="5F170A5A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allocation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7E201129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7BDA317B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2BAA95EA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4A460F38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CC2AFAE" w14:textId="015C2A00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assets</w:t>
            </w:r>
            <w:proofErr w:type="spellEnd"/>
          </w:p>
          <w:p w14:paraId="53DAAC55" w14:textId="44F7AC1F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actif</w:t>
            </w:r>
            <w:proofErr w:type="spellEnd"/>
          </w:p>
        </w:tc>
        <w:tc>
          <w:tcPr>
            <w:tcW w:w="4840" w:type="dxa"/>
          </w:tcPr>
          <w:p w14:paraId="0712181E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C33E534" w14:textId="5D562A83" w:rsidR="0047281D" w:rsidRDefault="00FF70EA">
            <w:pPr>
              <w:pStyle w:val="TableParagraph"/>
              <w:ind w:left="92" w:right="94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liabilities</w:t>
            </w:r>
            <w:proofErr w:type="spellEnd"/>
          </w:p>
          <w:p w14:paraId="4DECDF78" w14:textId="0783CC38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passif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1345E7CC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5A77EB6C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7CA93A9C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033A677D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2A0E0C7" w14:textId="79ECA141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balance</w:t>
            </w:r>
            <w:proofErr w:type="spellEnd"/>
          </w:p>
          <w:p w14:paraId="20DC1F3E" w14:textId="5C66D53A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balance</w:t>
            </w:r>
            <w:proofErr w:type="spellEnd"/>
          </w:p>
        </w:tc>
        <w:tc>
          <w:tcPr>
            <w:tcW w:w="4840" w:type="dxa"/>
          </w:tcPr>
          <w:p w14:paraId="37A75C20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A85FFDC" w14:textId="09ADA21A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bank</w:t>
            </w:r>
            <w:proofErr w:type="spellEnd"/>
          </w:p>
          <w:p w14:paraId="71B5524B" w14:textId="0EF4D690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banque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5422EA00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4888C14E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458F7DE1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2CDCECF1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327AA8FA" w14:textId="3AFABEAC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bankruptcy</w:t>
            </w:r>
            <w:proofErr w:type="spellEnd"/>
          </w:p>
          <w:p w14:paraId="26B146FA" w14:textId="60CD696E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banqueroute</w:t>
            </w:r>
            <w:proofErr w:type="spellEnd"/>
          </w:p>
        </w:tc>
        <w:tc>
          <w:tcPr>
            <w:tcW w:w="4840" w:type="dxa"/>
          </w:tcPr>
          <w:p w14:paraId="79FCBB96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FB5505E" w14:textId="4FB94B13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budget</w:t>
            </w:r>
            <w:proofErr w:type="spellEnd"/>
          </w:p>
          <w:p w14:paraId="19D90F20" w14:textId="1D0A245F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budget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37260489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07A10C5B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416C9664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7DD257FC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098660B3" w14:textId="1BF6B071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cash</w:t>
            </w:r>
            <w:proofErr w:type="spellEnd"/>
          </w:p>
          <w:p w14:paraId="03387A23" w14:textId="432EAD12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argent</w:t>
            </w:r>
            <w:proofErr w:type="spellEnd"/>
          </w:p>
        </w:tc>
        <w:tc>
          <w:tcPr>
            <w:tcW w:w="4840" w:type="dxa"/>
          </w:tcPr>
          <w:p w14:paraId="28B252A7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C19A484" w14:textId="09327188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cashier</w:t>
            </w:r>
            <w:proofErr w:type="spellEnd"/>
          </w:p>
          <w:p w14:paraId="5EC9303F" w14:textId="24A5A79A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caissier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674CC7FC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6E033FBF" w14:textId="77777777">
        <w:trPr>
          <w:trHeight w:val="615"/>
        </w:trPr>
        <w:tc>
          <w:tcPr>
            <w:tcW w:w="790" w:type="dxa"/>
            <w:tcBorders>
              <w:top w:val="dashSmallGap" w:sz="4" w:space="0" w:color="808080"/>
              <w:left w:val="nil"/>
              <w:bottom w:val="nil"/>
              <w:right w:val="dashSmallGap" w:sz="4" w:space="0" w:color="808080"/>
            </w:tcBorders>
          </w:tcPr>
          <w:p w14:paraId="4863B18F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339FA520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0E8E7EDD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790" w:type="dxa"/>
            <w:tcBorders>
              <w:top w:val="dashSmallGap" w:sz="4" w:space="0" w:color="808080"/>
              <w:left w:val="dashSmallGap" w:sz="4" w:space="0" w:color="808080"/>
              <w:bottom w:val="nil"/>
              <w:right w:val="nil"/>
            </w:tcBorders>
          </w:tcPr>
          <w:p w14:paraId="0BA5ADA5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</w:tbl>
    <w:p w14:paraId="0DB1740E" w14:textId="77777777" w:rsidR="0047281D" w:rsidRDefault="0047281D">
      <w:pPr>
        <w:rPr>
          <w:sz w:val="34"/>
        </w:rPr>
        <w:sectPr w:rsidR="0047281D" w:rsidSect="006D76EE">
          <w:type w:val="continuous"/>
          <w:pgSz w:w="11900" w:h="16840"/>
          <w:pgMar w:top="32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295FC244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  <w:bottom w:val="dashSmallGap" w:sz="4" w:space="0" w:color="808080"/>
              <w:right w:val="dashSmallGap" w:sz="4" w:space="0" w:color="808080"/>
            </w:tcBorders>
          </w:tcPr>
          <w:p w14:paraId="6BBE05B0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right w:val="dashSmallGap" w:sz="4" w:space="0" w:color="808080"/>
            </w:tcBorders>
          </w:tcPr>
          <w:p w14:paraId="73ED3183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</w:tcPr>
          <w:p w14:paraId="6D91631A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left w:val="dashSmallGap" w:sz="4" w:space="0" w:color="808080"/>
              <w:bottom w:val="dashSmallGap" w:sz="4" w:space="0" w:color="808080"/>
              <w:right w:val="nil"/>
            </w:tcBorders>
          </w:tcPr>
          <w:p w14:paraId="7D93C7AA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4159B57A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59AC67C5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4615CBD4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D3966FF" w14:textId="7600BCDD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capital</w:t>
            </w:r>
            <w:proofErr w:type="spellEnd"/>
          </w:p>
          <w:p w14:paraId="2E311C74" w14:textId="473E76E6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capital</w:t>
            </w:r>
            <w:proofErr w:type="spellEnd"/>
          </w:p>
        </w:tc>
        <w:tc>
          <w:tcPr>
            <w:tcW w:w="4840" w:type="dxa"/>
            <w:tcBorders>
              <w:top w:val="dashSmallGap" w:sz="4" w:space="0" w:color="808080"/>
            </w:tcBorders>
          </w:tcPr>
          <w:p w14:paraId="2D1D637C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B7E619D" w14:textId="16DA3A1E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cheque</w:t>
            </w:r>
            <w:proofErr w:type="spellEnd"/>
          </w:p>
          <w:p w14:paraId="1A73AE83" w14:textId="552EA32C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chèque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62FA8F56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4186E991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2993DDFE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28B8167E" w14:textId="77777777" w:rsidR="0047281D" w:rsidRPr="00FF70EA" w:rsidRDefault="0047281D">
            <w:pPr>
              <w:pStyle w:val="TableParagraph"/>
              <w:spacing w:before="6"/>
              <w:rPr>
                <w:sz w:val="43"/>
                <w:lang w:val="fr-FR"/>
              </w:rPr>
            </w:pPr>
          </w:p>
          <w:p w14:paraId="3943A29C" w14:textId="44D8E5F2" w:rsidR="0047281D" w:rsidRPr="00FF70EA" w:rsidRDefault="00FF70EA">
            <w:pPr>
              <w:pStyle w:val="TableParagraph"/>
              <w:ind w:left="92" w:right="97"/>
              <w:jc w:val="center"/>
              <w:rPr>
                <w:b/>
                <w:sz w:val="44"/>
                <w:lang w:val="fr-FR"/>
              </w:rPr>
            </w:pPr>
            <w:proofErr w:type="spellStart"/>
            <w:proofErr w:type="gramStart"/>
            <w:r w:rsidRPr="00FF70EA">
              <w:rPr>
                <w:b/>
                <w:sz w:val="44"/>
                <w:lang w:val="fr-FR"/>
              </w:rPr>
              <w:t>cost</w:t>
            </w:r>
            <w:proofErr w:type="spellEnd"/>
            <w:proofErr w:type="gramEnd"/>
            <w:r w:rsidRPr="00FF70EA">
              <w:rPr>
                <w:b/>
                <w:spacing w:val="-3"/>
                <w:sz w:val="44"/>
                <w:lang w:val="fr-FR"/>
              </w:rPr>
              <w:t xml:space="preserve"> </w:t>
            </w:r>
            <w:r w:rsidRPr="00FF70EA">
              <w:rPr>
                <w:b/>
                <w:sz w:val="44"/>
                <w:lang w:val="fr-FR"/>
              </w:rPr>
              <w:t>of</w:t>
            </w:r>
            <w:r w:rsidRPr="00FF70EA">
              <w:rPr>
                <w:b/>
                <w:spacing w:val="-2"/>
                <w:sz w:val="44"/>
                <w:lang w:val="fr-FR"/>
              </w:rPr>
              <w:t xml:space="preserve"> </w:t>
            </w:r>
            <w:r w:rsidRPr="00FF70EA">
              <w:rPr>
                <w:b/>
                <w:sz w:val="44"/>
                <w:lang w:val="fr-FR"/>
              </w:rPr>
              <w:t>living</w:t>
            </w:r>
            <w:r w:rsidRPr="00FF70EA">
              <w:rPr>
                <w:b/>
                <w:spacing w:val="-3"/>
                <w:sz w:val="44"/>
                <w:lang w:val="fr-FR"/>
              </w:rPr>
              <w:t xml:space="preserve"> </w:t>
            </w:r>
            <w:proofErr w:type="spellStart"/>
            <w:r w:rsidRPr="00FF70EA">
              <w:rPr>
                <w:b/>
                <w:sz w:val="44"/>
                <w:lang w:val="fr-FR"/>
              </w:rPr>
              <w:t>adjustment</w:t>
            </w:r>
            <w:proofErr w:type="spellEnd"/>
          </w:p>
          <w:p w14:paraId="72C21568" w14:textId="12FD4E77" w:rsidR="0047281D" w:rsidRPr="00FF70EA" w:rsidRDefault="00FF70EA">
            <w:pPr>
              <w:pStyle w:val="TableParagraph"/>
              <w:spacing w:before="279" w:line="230" w:lineRule="auto"/>
              <w:ind w:left="777" w:right="777" w:hanging="7"/>
              <w:jc w:val="center"/>
              <w:rPr>
                <w:sz w:val="28"/>
                <w:lang w:val="fr-FR"/>
              </w:rPr>
            </w:pPr>
            <w:proofErr w:type="gramStart"/>
            <w:r w:rsidRPr="00FF70EA">
              <w:rPr>
                <w:sz w:val="28"/>
                <w:lang w:val="fr-FR"/>
              </w:rPr>
              <w:t>un</w:t>
            </w:r>
            <w:proofErr w:type="gramEnd"/>
            <w:r w:rsidRPr="00FF70EA">
              <w:rPr>
                <w:sz w:val="28"/>
                <w:lang w:val="fr-FR"/>
              </w:rPr>
              <w:t xml:space="preserve"> </w:t>
            </w:r>
            <w:proofErr w:type="spellStart"/>
            <w:r w:rsidRPr="00FF70EA">
              <w:rPr>
                <w:sz w:val="28"/>
                <w:lang w:val="fr-FR"/>
              </w:rPr>
              <w:t>supplement</w:t>
            </w:r>
            <w:proofErr w:type="spellEnd"/>
            <w:r w:rsidRPr="00FF70EA">
              <w:rPr>
                <w:sz w:val="28"/>
                <w:lang w:val="fr-FR"/>
              </w:rPr>
              <w:t xml:space="preserve"> </w:t>
            </w:r>
            <w:proofErr w:type="spellStart"/>
            <w:r w:rsidRPr="00FF70EA">
              <w:rPr>
                <w:sz w:val="28"/>
                <w:lang w:val="fr-FR"/>
              </w:rPr>
              <w:t>monetaire</w:t>
            </w:r>
            <w:proofErr w:type="spellEnd"/>
            <w:r w:rsidRPr="00FF70EA">
              <w:rPr>
                <w:sz w:val="28"/>
                <w:lang w:val="fr-FR"/>
              </w:rPr>
              <w:t xml:space="preserve"> du </w:t>
            </w:r>
            <w:proofErr w:type="spellStart"/>
            <w:r w:rsidRPr="00FF70EA">
              <w:rPr>
                <w:sz w:val="28"/>
                <w:lang w:val="fr-FR"/>
              </w:rPr>
              <w:t>a</w:t>
            </w:r>
            <w:proofErr w:type="spellEnd"/>
            <w:r w:rsidRPr="00FF70EA">
              <w:rPr>
                <w:sz w:val="28"/>
                <w:lang w:val="fr-FR"/>
              </w:rPr>
              <w:t xml:space="preserve"> l'augmentation du niveau de vie (</w:t>
            </w:r>
            <w:proofErr w:type="spellStart"/>
            <w:r w:rsidRPr="00FF70EA">
              <w:rPr>
                <w:sz w:val="28"/>
                <w:lang w:val="fr-FR"/>
              </w:rPr>
              <w:t>abbreviation</w:t>
            </w:r>
            <w:proofErr w:type="spellEnd"/>
            <w:r w:rsidRPr="00FF70EA">
              <w:rPr>
                <w:spacing w:val="-1"/>
                <w:sz w:val="28"/>
                <w:lang w:val="fr-FR"/>
              </w:rPr>
              <w:t xml:space="preserve"> </w:t>
            </w:r>
            <w:r w:rsidRPr="00FF70EA">
              <w:rPr>
                <w:sz w:val="28"/>
                <w:lang w:val="fr-FR"/>
              </w:rPr>
              <w:t>cola)</w:t>
            </w:r>
          </w:p>
        </w:tc>
        <w:tc>
          <w:tcPr>
            <w:tcW w:w="4840" w:type="dxa"/>
          </w:tcPr>
          <w:p w14:paraId="1ABC35B6" w14:textId="77777777" w:rsidR="0047281D" w:rsidRPr="00FF70EA" w:rsidRDefault="0047281D">
            <w:pPr>
              <w:pStyle w:val="TableParagraph"/>
              <w:spacing w:before="6"/>
              <w:rPr>
                <w:sz w:val="70"/>
                <w:lang w:val="fr-FR"/>
              </w:rPr>
            </w:pPr>
          </w:p>
          <w:p w14:paraId="41655591" w14:textId="1D997864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collection</w:t>
            </w:r>
            <w:proofErr w:type="spellEnd"/>
          </w:p>
          <w:p w14:paraId="67907C55" w14:textId="247C2DCD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collection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2CFEAEDC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3E779DE3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6FBB29A1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7A38EA0A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47778D7" w14:textId="5506C81E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collector</w:t>
            </w:r>
            <w:proofErr w:type="spellEnd"/>
          </w:p>
          <w:p w14:paraId="2663D003" w14:textId="7EF16ACB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collectionneur</w:t>
            </w:r>
            <w:proofErr w:type="spellEnd"/>
          </w:p>
        </w:tc>
        <w:tc>
          <w:tcPr>
            <w:tcW w:w="4840" w:type="dxa"/>
          </w:tcPr>
          <w:p w14:paraId="5E2FB8F6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7D7A635" w14:textId="6AB84B9D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commerce</w:t>
            </w:r>
            <w:proofErr w:type="spellEnd"/>
          </w:p>
          <w:p w14:paraId="57102E39" w14:textId="2E52338E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commerce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22CA1AEC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1A746FC6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0DF0D241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6ABEB159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30A683D7" w14:textId="207527F9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companion</w:t>
            </w:r>
            <w:proofErr w:type="spellEnd"/>
          </w:p>
          <w:p w14:paraId="7F1CA725" w14:textId="7E7CD6FF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compagnon</w:t>
            </w:r>
            <w:proofErr w:type="spellEnd"/>
          </w:p>
        </w:tc>
        <w:tc>
          <w:tcPr>
            <w:tcW w:w="4840" w:type="dxa"/>
          </w:tcPr>
          <w:p w14:paraId="094520B2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3C03EFA8" w14:textId="3BC202C9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contractor</w:t>
            </w:r>
            <w:proofErr w:type="spellEnd"/>
          </w:p>
          <w:p w14:paraId="7E0DD333" w14:textId="7E959D08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contrepartie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736C3D31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2B4AFA7D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7FF0B2DA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500A50AD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36C5E3E0" w14:textId="0532BB19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cost</w:t>
            </w:r>
            <w:proofErr w:type="spellEnd"/>
          </w:p>
          <w:p w14:paraId="60C3D8D9" w14:textId="70D70681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cтоимость</w:t>
            </w:r>
            <w:proofErr w:type="spellEnd"/>
          </w:p>
        </w:tc>
        <w:tc>
          <w:tcPr>
            <w:tcW w:w="4840" w:type="dxa"/>
          </w:tcPr>
          <w:p w14:paraId="5462D9D1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F4B10B9" w14:textId="127D6E12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credit</w:t>
            </w:r>
            <w:proofErr w:type="spellEnd"/>
          </w:p>
          <w:p w14:paraId="2DCD7554" w14:textId="691BFB64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crédit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3E1AF58D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755F92EE" w14:textId="77777777">
        <w:trPr>
          <w:trHeight w:val="615"/>
        </w:trPr>
        <w:tc>
          <w:tcPr>
            <w:tcW w:w="790" w:type="dxa"/>
            <w:tcBorders>
              <w:top w:val="dashSmallGap" w:sz="4" w:space="0" w:color="808080"/>
              <w:left w:val="nil"/>
              <w:bottom w:val="nil"/>
              <w:right w:val="dashSmallGap" w:sz="4" w:space="0" w:color="808080"/>
            </w:tcBorders>
          </w:tcPr>
          <w:p w14:paraId="76786632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03F595BD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7F7E13A7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790" w:type="dxa"/>
            <w:tcBorders>
              <w:top w:val="dashSmallGap" w:sz="4" w:space="0" w:color="808080"/>
              <w:left w:val="dashSmallGap" w:sz="4" w:space="0" w:color="808080"/>
              <w:bottom w:val="nil"/>
              <w:right w:val="nil"/>
            </w:tcBorders>
          </w:tcPr>
          <w:p w14:paraId="22C4DD03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</w:tbl>
    <w:p w14:paraId="6E94A24E" w14:textId="77777777" w:rsidR="0047281D" w:rsidRDefault="0047281D">
      <w:pPr>
        <w:rPr>
          <w:sz w:val="34"/>
        </w:rPr>
        <w:sectPr w:rsidR="0047281D" w:rsidSect="006D76EE">
          <w:pgSz w:w="11900" w:h="16840"/>
          <w:pgMar w:top="32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2DF00540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  <w:bottom w:val="dashSmallGap" w:sz="4" w:space="0" w:color="808080"/>
              <w:right w:val="dashSmallGap" w:sz="4" w:space="0" w:color="808080"/>
            </w:tcBorders>
          </w:tcPr>
          <w:p w14:paraId="57236F43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right w:val="dashSmallGap" w:sz="4" w:space="0" w:color="808080"/>
            </w:tcBorders>
          </w:tcPr>
          <w:p w14:paraId="057050F5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</w:tcPr>
          <w:p w14:paraId="40DE84E5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left w:val="dashSmallGap" w:sz="4" w:space="0" w:color="808080"/>
              <w:bottom w:val="dashSmallGap" w:sz="4" w:space="0" w:color="808080"/>
              <w:right w:val="nil"/>
            </w:tcBorders>
          </w:tcPr>
          <w:p w14:paraId="339D2061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090F5FB1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6C06442F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4772BA68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7660106" w14:textId="0D4EB0DC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currency</w:t>
            </w:r>
            <w:proofErr w:type="spellEnd"/>
          </w:p>
          <w:p w14:paraId="3F420378" w14:textId="1FFDC500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monnaie</w:t>
            </w:r>
            <w:proofErr w:type="spellEnd"/>
          </w:p>
        </w:tc>
        <w:tc>
          <w:tcPr>
            <w:tcW w:w="4840" w:type="dxa"/>
            <w:tcBorders>
              <w:top w:val="dashSmallGap" w:sz="4" w:space="0" w:color="808080"/>
            </w:tcBorders>
          </w:tcPr>
          <w:p w14:paraId="628BE696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C19FA16" w14:textId="47C1EE2E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debit</w:t>
            </w:r>
            <w:proofErr w:type="spellEnd"/>
          </w:p>
          <w:p w14:paraId="7B9BDF8D" w14:textId="72F7F3DC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débit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25DC21F4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2052D24B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2DD6B8CF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217C96D2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3B2C3EA" w14:textId="6DF9FCC0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debt</w:t>
            </w:r>
            <w:proofErr w:type="spellEnd"/>
          </w:p>
          <w:p w14:paraId="3C12C8BE" w14:textId="141DA6F2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dette</w:t>
            </w:r>
            <w:proofErr w:type="spellEnd"/>
          </w:p>
        </w:tc>
        <w:tc>
          <w:tcPr>
            <w:tcW w:w="4840" w:type="dxa"/>
          </w:tcPr>
          <w:p w14:paraId="37ABE79B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8E10331" w14:textId="4BE5E229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deficit</w:t>
            </w:r>
            <w:proofErr w:type="spellEnd"/>
          </w:p>
          <w:p w14:paraId="4B445F7E" w14:textId="304C93C5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déficit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191045CF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38770F8F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245A54A6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386E3022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6395B4B" w14:textId="662FEAB8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default</w:t>
            </w:r>
            <w:proofErr w:type="spellEnd"/>
          </w:p>
          <w:p w14:paraId="11704F60" w14:textId="2AA95C76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faire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défaut</w:t>
            </w:r>
            <w:proofErr w:type="spellEnd"/>
          </w:p>
        </w:tc>
        <w:tc>
          <w:tcPr>
            <w:tcW w:w="4840" w:type="dxa"/>
          </w:tcPr>
          <w:p w14:paraId="1CA1C48F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04FE5BA6" w14:textId="2968B486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deficiency</w:t>
            </w:r>
            <w:proofErr w:type="spellEnd"/>
          </w:p>
          <w:p w14:paraId="2D0E9D89" w14:textId="71209C8D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déficit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24BE6D62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0C28A134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4A9CBB50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79CAC825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36D3CB5" w14:textId="51214111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declarant</w:t>
            </w:r>
            <w:proofErr w:type="spellEnd"/>
          </w:p>
          <w:p w14:paraId="40BEE2F7" w14:textId="773EA97E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déclarant</w:t>
            </w:r>
            <w:proofErr w:type="spellEnd"/>
          </w:p>
        </w:tc>
        <w:tc>
          <w:tcPr>
            <w:tcW w:w="4840" w:type="dxa"/>
          </w:tcPr>
          <w:p w14:paraId="7615F744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3BBEE3A" w14:textId="2BC88F1F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declaration</w:t>
            </w:r>
            <w:proofErr w:type="spellEnd"/>
          </w:p>
          <w:p w14:paraId="1BAF1119" w14:textId="2B8ACA0B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déclaration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262FA062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5FBD4CA1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0DBCF3F4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24E783A0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0B15C80" w14:textId="6FF3281D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declare</w:t>
            </w:r>
            <w:proofErr w:type="spellEnd"/>
          </w:p>
          <w:p w14:paraId="0F36905E" w14:textId="45C7A6AE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déclarer</w:t>
            </w:r>
            <w:proofErr w:type="spellEnd"/>
          </w:p>
        </w:tc>
        <w:tc>
          <w:tcPr>
            <w:tcW w:w="4840" w:type="dxa"/>
          </w:tcPr>
          <w:p w14:paraId="3B4D0EE9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641D34B" w14:textId="49B5C7A0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demonopolization</w:t>
            </w:r>
            <w:proofErr w:type="spellEnd"/>
          </w:p>
          <w:p w14:paraId="7653A522" w14:textId="7CC20D4D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démonopolisation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01F2EEB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6D8AE4C0" w14:textId="77777777">
        <w:trPr>
          <w:trHeight w:val="615"/>
        </w:trPr>
        <w:tc>
          <w:tcPr>
            <w:tcW w:w="790" w:type="dxa"/>
            <w:tcBorders>
              <w:top w:val="dashSmallGap" w:sz="4" w:space="0" w:color="808080"/>
              <w:left w:val="nil"/>
              <w:bottom w:val="nil"/>
              <w:right w:val="dashSmallGap" w:sz="4" w:space="0" w:color="808080"/>
            </w:tcBorders>
          </w:tcPr>
          <w:p w14:paraId="7C31AE61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18FBB3AE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0B28D82E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top w:val="dashSmallGap" w:sz="4" w:space="0" w:color="808080"/>
              <w:left w:val="dashSmallGap" w:sz="4" w:space="0" w:color="808080"/>
              <w:bottom w:val="nil"/>
              <w:right w:val="nil"/>
            </w:tcBorders>
          </w:tcPr>
          <w:p w14:paraId="38FA1881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</w:tbl>
    <w:p w14:paraId="04769C6E" w14:textId="77777777" w:rsidR="0047281D" w:rsidRDefault="0047281D">
      <w:pPr>
        <w:rPr>
          <w:sz w:val="36"/>
        </w:rPr>
        <w:sectPr w:rsidR="0047281D" w:rsidSect="006D76EE">
          <w:pgSz w:w="11900" w:h="16840"/>
          <w:pgMar w:top="32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053E4BD0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  <w:bottom w:val="dashSmallGap" w:sz="4" w:space="0" w:color="808080"/>
              <w:right w:val="dashSmallGap" w:sz="4" w:space="0" w:color="808080"/>
            </w:tcBorders>
          </w:tcPr>
          <w:p w14:paraId="555BD30B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right w:val="dashSmallGap" w:sz="4" w:space="0" w:color="808080"/>
            </w:tcBorders>
          </w:tcPr>
          <w:p w14:paraId="3EBC37D8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</w:tcPr>
          <w:p w14:paraId="55B7340E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left w:val="dashSmallGap" w:sz="4" w:space="0" w:color="808080"/>
              <w:bottom w:val="dashSmallGap" w:sz="4" w:space="0" w:color="808080"/>
              <w:right w:val="nil"/>
            </w:tcBorders>
          </w:tcPr>
          <w:p w14:paraId="7054EE13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6881BDBD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41EF163F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0C3544C2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29B8018" w14:textId="0409F4AE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denomination</w:t>
            </w:r>
            <w:proofErr w:type="spellEnd"/>
          </w:p>
          <w:p w14:paraId="528E0CB5" w14:textId="4A875441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dénomination</w:t>
            </w:r>
            <w:proofErr w:type="spellEnd"/>
          </w:p>
        </w:tc>
        <w:tc>
          <w:tcPr>
            <w:tcW w:w="4840" w:type="dxa"/>
            <w:tcBorders>
              <w:top w:val="dashSmallGap" w:sz="4" w:space="0" w:color="808080"/>
            </w:tcBorders>
          </w:tcPr>
          <w:p w14:paraId="2E8A5C7D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0D0AEDFF" w14:textId="69074006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deposit</w:t>
            </w:r>
            <w:proofErr w:type="spellEnd"/>
          </w:p>
          <w:p w14:paraId="77590728" w14:textId="0B04AB6A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dépôt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2D747A3A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1FE91C0C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5458DE1D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704DF24C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9553FCC" w14:textId="6042DD3A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discount</w:t>
            </w:r>
            <w:proofErr w:type="spellEnd"/>
          </w:p>
          <w:p w14:paraId="567D6E6B" w14:textId="7AFBEE3C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rabais</w:t>
            </w:r>
            <w:proofErr w:type="spellEnd"/>
          </w:p>
        </w:tc>
        <w:tc>
          <w:tcPr>
            <w:tcW w:w="4840" w:type="dxa"/>
          </w:tcPr>
          <w:p w14:paraId="2501DBB6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3568A9D" w14:textId="53428696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devaluation</w:t>
            </w:r>
            <w:proofErr w:type="spellEnd"/>
          </w:p>
          <w:p w14:paraId="3A109D66" w14:textId="2EB24478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dévaluation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2A732F44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4621F072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4CE5B1C1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22E11833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306A2343" w14:textId="0B3417D6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dividend</w:t>
            </w:r>
            <w:proofErr w:type="spellEnd"/>
          </w:p>
          <w:p w14:paraId="72D786CC" w14:textId="09977499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dividende</w:t>
            </w:r>
            <w:proofErr w:type="spellEnd"/>
          </w:p>
        </w:tc>
        <w:tc>
          <w:tcPr>
            <w:tcW w:w="4840" w:type="dxa"/>
          </w:tcPr>
          <w:p w14:paraId="515B288F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312FD7E2" w14:textId="24580EED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profit</w:t>
            </w:r>
            <w:proofErr w:type="spellEnd"/>
          </w:p>
          <w:p w14:paraId="1379BC17" w14:textId="24DEC8D2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bénéfice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403180AB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4B29E149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1F121477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13A7E4E9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B0583A8" w14:textId="314F8828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benefit</w:t>
            </w:r>
            <w:proofErr w:type="spellEnd"/>
          </w:p>
          <w:p w14:paraId="0D9882AD" w14:textId="20201940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bénéfice</w:t>
            </w:r>
            <w:proofErr w:type="spellEnd"/>
          </w:p>
        </w:tc>
        <w:tc>
          <w:tcPr>
            <w:tcW w:w="4840" w:type="dxa"/>
          </w:tcPr>
          <w:p w14:paraId="2ED9D4A1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5BEFDA6" w14:textId="584461EF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pension</w:t>
            </w:r>
            <w:proofErr w:type="spellEnd"/>
          </w:p>
          <w:p w14:paraId="3B15CF5A" w14:textId="5E85491C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pension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4EC087E3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2619F8C4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20B494D9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4ABF0ED1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EA8346E" w14:textId="0C21D6CF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economics</w:t>
            </w:r>
            <w:proofErr w:type="spellEnd"/>
          </w:p>
          <w:p w14:paraId="35F024E5" w14:textId="23ED30C1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économie</w:t>
            </w:r>
            <w:proofErr w:type="spellEnd"/>
          </w:p>
        </w:tc>
        <w:tc>
          <w:tcPr>
            <w:tcW w:w="4840" w:type="dxa"/>
          </w:tcPr>
          <w:p w14:paraId="58C4433A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C53E055" w14:textId="49C0376E" w:rsidR="0047281D" w:rsidRDefault="00FF70EA">
            <w:pPr>
              <w:pStyle w:val="TableParagraph"/>
              <w:ind w:left="92" w:right="94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embezzlement</w:t>
            </w:r>
            <w:proofErr w:type="spellEnd"/>
          </w:p>
          <w:p w14:paraId="38D21C08" w14:textId="2A92A7A7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détournement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6F8A422F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21DF565D" w14:textId="77777777">
        <w:trPr>
          <w:trHeight w:val="615"/>
        </w:trPr>
        <w:tc>
          <w:tcPr>
            <w:tcW w:w="790" w:type="dxa"/>
            <w:tcBorders>
              <w:top w:val="dashSmallGap" w:sz="4" w:space="0" w:color="808080"/>
              <w:left w:val="nil"/>
              <w:bottom w:val="nil"/>
              <w:right w:val="dashSmallGap" w:sz="4" w:space="0" w:color="808080"/>
            </w:tcBorders>
          </w:tcPr>
          <w:p w14:paraId="4D693C10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593208E1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6F8B7C1F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top w:val="dashSmallGap" w:sz="4" w:space="0" w:color="808080"/>
              <w:left w:val="dashSmallGap" w:sz="4" w:space="0" w:color="808080"/>
              <w:bottom w:val="nil"/>
              <w:right w:val="nil"/>
            </w:tcBorders>
          </w:tcPr>
          <w:p w14:paraId="5525B00A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</w:tbl>
    <w:p w14:paraId="1000E263" w14:textId="77777777" w:rsidR="0047281D" w:rsidRDefault="0047281D">
      <w:pPr>
        <w:rPr>
          <w:sz w:val="36"/>
        </w:rPr>
        <w:sectPr w:rsidR="0047281D" w:rsidSect="006D76EE">
          <w:pgSz w:w="11900" w:h="16840"/>
          <w:pgMar w:top="32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30219FA1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  <w:bottom w:val="dashSmallGap" w:sz="4" w:space="0" w:color="808080"/>
              <w:right w:val="dashSmallGap" w:sz="4" w:space="0" w:color="808080"/>
            </w:tcBorders>
          </w:tcPr>
          <w:p w14:paraId="0CF9B713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right w:val="dashSmallGap" w:sz="4" w:space="0" w:color="808080"/>
            </w:tcBorders>
          </w:tcPr>
          <w:p w14:paraId="62F115D6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</w:tcPr>
          <w:p w14:paraId="55DFACF3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left w:val="dashSmallGap" w:sz="4" w:space="0" w:color="808080"/>
              <w:bottom w:val="dashSmallGap" w:sz="4" w:space="0" w:color="808080"/>
              <w:right w:val="nil"/>
            </w:tcBorders>
          </w:tcPr>
          <w:p w14:paraId="00FAC9F0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5B2F24B0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14F5BA1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31F18240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91EAAAE" w14:textId="6070A478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emission</w:t>
            </w:r>
            <w:proofErr w:type="spellEnd"/>
          </w:p>
          <w:p w14:paraId="488693BD" w14:textId="48BDFE9D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émission</w:t>
            </w:r>
            <w:proofErr w:type="spellEnd"/>
          </w:p>
        </w:tc>
        <w:tc>
          <w:tcPr>
            <w:tcW w:w="4840" w:type="dxa"/>
            <w:tcBorders>
              <w:top w:val="dashSmallGap" w:sz="4" w:space="0" w:color="808080"/>
            </w:tcBorders>
          </w:tcPr>
          <w:p w14:paraId="6DDE9688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0F41D1E6" w14:textId="41C4EC22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excess</w:t>
            </w:r>
            <w:proofErr w:type="spellEnd"/>
          </w:p>
          <w:p w14:paraId="6B1E2D02" w14:textId="33D465AE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excès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7FB1985D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2D17D418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3A9F6C59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110C6834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4064C83" w14:textId="1B89E0D4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exchange</w:t>
            </w:r>
            <w:proofErr w:type="spellEnd"/>
          </w:p>
          <w:p w14:paraId="20B20B38" w14:textId="1DF1A8DC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échanger</w:t>
            </w:r>
            <w:proofErr w:type="spellEnd"/>
          </w:p>
        </w:tc>
        <w:tc>
          <w:tcPr>
            <w:tcW w:w="4840" w:type="dxa"/>
          </w:tcPr>
          <w:p w14:paraId="69651DB6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731BC10" w14:textId="0AAE2A1F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export</w:t>
            </w:r>
            <w:proofErr w:type="spellEnd"/>
          </w:p>
          <w:p w14:paraId="7A088FB2" w14:textId="501C23C8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exportation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357D905B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77349E9E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063058D1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07CBF0F8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35E7FF8F" w14:textId="1EB45435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equivalent</w:t>
            </w:r>
            <w:proofErr w:type="spellEnd"/>
          </w:p>
          <w:p w14:paraId="2043E3E6" w14:textId="6CA2D3B4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équivalent</w:t>
            </w:r>
            <w:proofErr w:type="spellEnd"/>
          </w:p>
        </w:tc>
        <w:tc>
          <w:tcPr>
            <w:tcW w:w="4840" w:type="dxa"/>
          </w:tcPr>
          <w:p w14:paraId="678AA4F3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CE6F989" w14:textId="56D8F1FB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fine</w:t>
            </w:r>
            <w:proofErr w:type="spellEnd"/>
          </w:p>
          <w:p w14:paraId="53FFCEE4" w14:textId="256E7369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r>
              <w:rPr>
                <w:sz w:val="28"/>
              </w:rPr>
              <w:t>пеня</w:t>
            </w:r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17B0DDAB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77F3818B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38B607C3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3A54A120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BB627EF" w14:textId="6C83360A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penalty</w:t>
            </w:r>
            <w:proofErr w:type="spellEnd"/>
          </w:p>
          <w:p w14:paraId="7626D775" w14:textId="6E0F7BE0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bien</w:t>
            </w:r>
            <w:proofErr w:type="spellEnd"/>
          </w:p>
        </w:tc>
        <w:tc>
          <w:tcPr>
            <w:tcW w:w="4840" w:type="dxa"/>
          </w:tcPr>
          <w:p w14:paraId="4B24A953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880BEE0" w14:textId="7E2911E6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forfeit</w:t>
            </w:r>
            <w:proofErr w:type="spellEnd"/>
          </w:p>
          <w:p w14:paraId="5E277C87" w14:textId="178F84C6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échec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2BE12920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33C6A306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53BDB84B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3053E665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DBA7FAB" w14:textId="347E25CA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hyperinflation</w:t>
            </w:r>
            <w:proofErr w:type="spellEnd"/>
          </w:p>
          <w:p w14:paraId="16C087D5" w14:textId="5284FA16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hyperinflation</w:t>
            </w:r>
            <w:proofErr w:type="spellEnd"/>
          </w:p>
        </w:tc>
        <w:tc>
          <w:tcPr>
            <w:tcW w:w="4840" w:type="dxa"/>
          </w:tcPr>
          <w:p w14:paraId="7327BF82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6EAC2DB" w14:textId="54AA5F38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import</w:t>
            </w:r>
            <w:proofErr w:type="spellEnd"/>
          </w:p>
          <w:p w14:paraId="0742234E" w14:textId="3DFDA1B1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importation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0F510F5A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2F30CEED" w14:textId="77777777">
        <w:trPr>
          <w:trHeight w:val="615"/>
        </w:trPr>
        <w:tc>
          <w:tcPr>
            <w:tcW w:w="790" w:type="dxa"/>
            <w:tcBorders>
              <w:top w:val="dashSmallGap" w:sz="4" w:space="0" w:color="808080"/>
              <w:left w:val="nil"/>
              <w:bottom w:val="nil"/>
              <w:right w:val="dashSmallGap" w:sz="4" w:space="0" w:color="808080"/>
            </w:tcBorders>
          </w:tcPr>
          <w:p w14:paraId="6668E0EA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608952A3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0F342B0F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top w:val="dashSmallGap" w:sz="4" w:space="0" w:color="808080"/>
              <w:left w:val="dashSmallGap" w:sz="4" w:space="0" w:color="808080"/>
              <w:bottom w:val="nil"/>
              <w:right w:val="nil"/>
            </w:tcBorders>
          </w:tcPr>
          <w:p w14:paraId="5F648AE1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</w:tbl>
    <w:p w14:paraId="7E7F373B" w14:textId="77777777" w:rsidR="0047281D" w:rsidRDefault="0047281D">
      <w:pPr>
        <w:rPr>
          <w:sz w:val="36"/>
        </w:rPr>
        <w:sectPr w:rsidR="0047281D" w:rsidSect="006D76EE">
          <w:pgSz w:w="11900" w:h="16840"/>
          <w:pgMar w:top="32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06D8B43F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  <w:bottom w:val="dashSmallGap" w:sz="4" w:space="0" w:color="808080"/>
              <w:right w:val="dashSmallGap" w:sz="4" w:space="0" w:color="808080"/>
            </w:tcBorders>
          </w:tcPr>
          <w:p w14:paraId="7176CA2B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right w:val="dashSmallGap" w:sz="4" w:space="0" w:color="808080"/>
            </w:tcBorders>
          </w:tcPr>
          <w:p w14:paraId="7536B7A6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</w:tcPr>
          <w:p w14:paraId="4F304806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left w:val="dashSmallGap" w:sz="4" w:space="0" w:color="808080"/>
              <w:bottom w:val="dashSmallGap" w:sz="4" w:space="0" w:color="808080"/>
              <w:right w:val="nil"/>
            </w:tcBorders>
          </w:tcPr>
          <w:p w14:paraId="0A47FD9A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451A55A8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42878A50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64D1E618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375080C" w14:textId="5BABFF3B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importer</w:t>
            </w:r>
            <w:proofErr w:type="spellEnd"/>
          </w:p>
          <w:p w14:paraId="1BC2B2B1" w14:textId="63C2EE1D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importateur</w:t>
            </w:r>
            <w:proofErr w:type="spellEnd"/>
          </w:p>
        </w:tc>
        <w:tc>
          <w:tcPr>
            <w:tcW w:w="4840" w:type="dxa"/>
            <w:tcBorders>
              <w:top w:val="dashSmallGap" w:sz="4" w:space="0" w:color="808080"/>
            </w:tcBorders>
          </w:tcPr>
          <w:p w14:paraId="174DED38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3924AAC" w14:textId="4F102AF5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income</w:t>
            </w:r>
            <w:proofErr w:type="spellEnd"/>
          </w:p>
          <w:p w14:paraId="3E476D58" w14:textId="326F210D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revenu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553AA009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651BFD94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1E54E673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3A198A24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00D5620C" w14:textId="6642E127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inflation</w:t>
            </w:r>
            <w:proofErr w:type="spellEnd"/>
          </w:p>
          <w:p w14:paraId="151F071B" w14:textId="45A63A90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inflation</w:t>
            </w:r>
            <w:proofErr w:type="spellEnd"/>
          </w:p>
        </w:tc>
        <w:tc>
          <w:tcPr>
            <w:tcW w:w="4840" w:type="dxa"/>
          </w:tcPr>
          <w:p w14:paraId="626058BF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53976BC" w14:textId="43C7CC9D" w:rsidR="0047281D" w:rsidRDefault="00FF70EA">
            <w:pPr>
              <w:pStyle w:val="TableParagraph"/>
              <w:ind w:left="92" w:right="94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interchange</w:t>
            </w:r>
            <w:proofErr w:type="spellEnd"/>
          </w:p>
          <w:p w14:paraId="288CD647" w14:textId="49770230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échanger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3E051C50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2B46A249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7DDC12C5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7EC90101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003883DF" w14:textId="73454DF7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inventory</w:t>
            </w:r>
            <w:proofErr w:type="spellEnd"/>
          </w:p>
          <w:p w14:paraId="1327A2E9" w14:textId="0292624E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inventaire</w:t>
            </w:r>
            <w:proofErr w:type="spellEnd"/>
          </w:p>
        </w:tc>
        <w:tc>
          <w:tcPr>
            <w:tcW w:w="4840" w:type="dxa"/>
          </w:tcPr>
          <w:p w14:paraId="72A16E27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360BCE81" w14:textId="47CEFD0E" w:rsidR="0047281D" w:rsidRDefault="00FF70EA">
            <w:pPr>
              <w:pStyle w:val="TableParagraph"/>
              <w:ind w:left="92" w:right="94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investments</w:t>
            </w:r>
            <w:proofErr w:type="spellEnd"/>
          </w:p>
          <w:p w14:paraId="7DFDEBF9" w14:textId="1C9E675C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investissement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1152A9BE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6510B48E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4FCC9034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75C4F1E1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F804086" w14:textId="266F2AEB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investor</w:t>
            </w:r>
            <w:proofErr w:type="spellEnd"/>
          </w:p>
          <w:p w14:paraId="16380ADB" w14:textId="2F1101B1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investisseur</w:t>
            </w:r>
            <w:proofErr w:type="spellEnd"/>
          </w:p>
        </w:tc>
        <w:tc>
          <w:tcPr>
            <w:tcW w:w="4840" w:type="dxa"/>
          </w:tcPr>
          <w:p w14:paraId="7F05338B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05976059" w14:textId="11D95E34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issue</w:t>
            </w:r>
            <w:proofErr w:type="spellEnd"/>
          </w:p>
          <w:p w14:paraId="1B57EBC2" w14:textId="1A96CFBD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émettre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16FC3883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755BCD84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4CEBA9EA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07E2594B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1883936" w14:textId="3B26A236" w:rsidR="0047281D" w:rsidRDefault="00FF70EA">
            <w:pPr>
              <w:pStyle w:val="TableParagraph"/>
              <w:ind w:left="92" w:right="93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loan</w:t>
            </w:r>
            <w:proofErr w:type="spellEnd"/>
          </w:p>
          <w:p w14:paraId="3207917A" w14:textId="611BE86F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prêt</w:t>
            </w:r>
            <w:proofErr w:type="spellEnd"/>
          </w:p>
        </w:tc>
        <w:tc>
          <w:tcPr>
            <w:tcW w:w="4840" w:type="dxa"/>
          </w:tcPr>
          <w:p w14:paraId="6764CC63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101CE5B" w14:textId="4A33A4F5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macroeconomics</w:t>
            </w:r>
            <w:proofErr w:type="spellEnd"/>
          </w:p>
          <w:p w14:paraId="5D562B1C" w14:textId="18DA655D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macroéconomie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4DC0B7E6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4062964F" w14:textId="77777777">
        <w:trPr>
          <w:trHeight w:val="615"/>
        </w:trPr>
        <w:tc>
          <w:tcPr>
            <w:tcW w:w="790" w:type="dxa"/>
            <w:tcBorders>
              <w:top w:val="dashSmallGap" w:sz="4" w:space="0" w:color="808080"/>
              <w:left w:val="nil"/>
              <w:bottom w:val="nil"/>
              <w:right w:val="dashSmallGap" w:sz="4" w:space="0" w:color="808080"/>
            </w:tcBorders>
          </w:tcPr>
          <w:p w14:paraId="5DE82E6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2F49CD9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3D61B47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top w:val="dashSmallGap" w:sz="4" w:space="0" w:color="808080"/>
              <w:left w:val="dashSmallGap" w:sz="4" w:space="0" w:color="808080"/>
              <w:bottom w:val="nil"/>
              <w:right w:val="nil"/>
            </w:tcBorders>
          </w:tcPr>
          <w:p w14:paraId="6855D894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</w:tbl>
    <w:p w14:paraId="212D27CC" w14:textId="77777777" w:rsidR="0047281D" w:rsidRDefault="0047281D">
      <w:pPr>
        <w:rPr>
          <w:sz w:val="36"/>
        </w:rPr>
        <w:sectPr w:rsidR="0047281D" w:rsidSect="006D76EE">
          <w:pgSz w:w="11900" w:h="16840"/>
          <w:pgMar w:top="32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7A35DD41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  <w:bottom w:val="dashSmallGap" w:sz="4" w:space="0" w:color="808080"/>
              <w:right w:val="dashSmallGap" w:sz="4" w:space="0" w:color="808080"/>
            </w:tcBorders>
          </w:tcPr>
          <w:p w14:paraId="5C5C8171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right w:val="dashSmallGap" w:sz="4" w:space="0" w:color="808080"/>
            </w:tcBorders>
          </w:tcPr>
          <w:p w14:paraId="63DEBF10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</w:tcPr>
          <w:p w14:paraId="7354C20B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left w:val="dashSmallGap" w:sz="4" w:space="0" w:color="808080"/>
              <w:bottom w:val="dashSmallGap" w:sz="4" w:space="0" w:color="808080"/>
              <w:right w:val="nil"/>
            </w:tcBorders>
          </w:tcPr>
          <w:p w14:paraId="15A51C28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30B7F209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7F7605B0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6DC53389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156FFB0" w14:textId="056D4415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microeconomics</w:t>
            </w:r>
            <w:proofErr w:type="spellEnd"/>
          </w:p>
          <w:p w14:paraId="419BD296" w14:textId="72CAE4B4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microéconomie</w:t>
            </w:r>
            <w:proofErr w:type="spellEnd"/>
          </w:p>
        </w:tc>
        <w:tc>
          <w:tcPr>
            <w:tcW w:w="4840" w:type="dxa"/>
            <w:tcBorders>
              <w:top w:val="dashSmallGap" w:sz="4" w:space="0" w:color="808080"/>
            </w:tcBorders>
          </w:tcPr>
          <w:p w14:paraId="11EAA18E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1448EFD" w14:textId="6E209EE5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misappropriation</w:t>
            </w:r>
            <w:proofErr w:type="spellEnd"/>
          </w:p>
          <w:p w14:paraId="6E2E67E8" w14:textId="6F15F520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acquisition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illégale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055533F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122B218B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1BCD128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254D3F15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F79C147" w14:textId="4D4E397D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mortgage</w:t>
            </w:r>
            <w:proofErr w:type="spellEnd"/>
          </w:p>
          <w:p w14:paraId="1CF8808F" w14:textId="1DC5FB17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hypothèque</w:t>
            </w:r>
            <w:proofErr w:type="spellEnd"/>
          </w:p>
        </w:tc>
        <w:tc>
          <w:tcPr>
            <w:tcW w:w="4840" w:type="dxa"/>
          </w:tcPr>
          <w:p w14:paraId="0468B788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0559E1E" w14:textId="27AD8582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order</w:t>
            </w:r>
            <w:proofErr w:type="spellEnd"/>
          </w:p>
          <w:p w14:paraId="2F9FCA34" w14:textId="3AB906F3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mandat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201CF68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2EA65515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1BB28C51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2BBDC975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AE652AA" w14:textId="7B389544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parity</w:t>
            </w:r>
            <w:proofErr w:type="spellEnd"/>
          </w:p>
          <w:p w14:paraId="60FE1055" w14:textId="11C5BEA7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parité</w:t>
            </w:r>
            <w:proofErr w:type="spellEnd"/>
          </w:p>
        </w:tc>
        <w:tc>
          <w:tcPr>
            <w:tcW w:w="4840" w:type="dxa"/>
          </w:tcPr>
          <w:p w14:paraId="0DC57F26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CAB885A" w14:textId="46412DB9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partner</w:t>
            </w:r>
            <w:proofErr w:type="spellEnd"/>
          </w:p>
          <w:p w14:paraId="0B9AE3B4" w14:textId="5A312C73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partenaire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501E1F5F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261F2EBA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3E1ACABD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24E092C6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66B6ECD" w14:textId="625B1D20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possession</w:t>
            </w:r>
            <w:proofErr w:type="spellEnd"/>
          </w:p>
          <w:p w14:paraId="72868324" w14:textId="2FEFBD4B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possession</w:t>
            </w:r>
            <w:proofErr w:type="spellEnd"/>
          </w:p>
        </w:tc>
        <w:tc>
          <w:tcPr>
            <w:tcW w:w="4840" w:type="dxa"/>
          </w:tcPr>
          <w:p w14:paraId="2D61DFA9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ECE194F" w14:textId="27082B51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price</w:t>
            </w:r>
            <w:proofErr w:type="spellEnd"/>
          </w:p>
          <w:p w14:paraId="63ADA70A" w14:textId="6A5A9473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prix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17EE2571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6E4DA156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155064C6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4836B32E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584CED7" w14:textId="3E8B8F45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property</w:t>
            </w:r>
            <w:proofErr w:type="spellEnd"/>
          </w:p>
          <w:p w14:paraId="02FFF3DD" w14:textId="37F6978F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propriété</w:t>
            </w:r>
            <w:proofErr w:type="spellEnd"/>
          </w:p>
        </w:tc>
        <w:tc>
          <w:tcPr>
            <w:tcW w:w="4840" w:type="dxa"/>
          </w:tcPr>
          <w:p w14:paraId="303B0C2D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44ED83D" w14:textId="33157E81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report</w:t>
            </w:r>
            <w:proofErr w:type="spellEnd"/>
          </w:p>
          <w:p w14:paraId="3FCA8E5A" w14:textId="397E2475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rapport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58C3E5A4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5E28B39E" w14:textId="77777777">
        <w:trPr>
          <w:trHeight w:val="615"/>
        </w:trPr>
        <w:tc>
          <w:tcPr>
            <w:tcW w:w="790" w:type="dxa"/>
            <w:tcBorders>
              <w:top w:val="dashSmallGap" w:sz="4" w:space="0" w:color="808080"/>
              <w:left w:val="nil"/>
              <w:bottom w:val="nil"/>
              <w:right w:val="dashSmallGap" w:sz="4" w:space="0" w:color="808080"/>
            </w:tcBorders>
          </w:tcPr>
          <w:p w14:paraId="33335B80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544A0FB2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38490378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top w:val="dashSmallGap" w:sz="4" w:space="0" w:color="808080"/>
              <w:left w:val="dashSmallGap" w:sz="4" w:space="0" w:color="808080"/>
              <w:bottom w:val="nil"/>
              <w:right w:val="nil"/>
            </w:tcBorders>
          </w:tcPr>
          <w:p w14:paraId="6416EA55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</w:tbl>
    <w:p w14:paraId="5A7F8E16" w14:textId="77777777" w:rsidR="0047281D" w:rsidRDefault="0047281D">
      <w:pPr>
        <w:rPr>
          <w:sz w:val="36"/>
        </w:rPr>
        <w:sectPr w:rsidR="0047281D" w:rsidSect="006D76EE">
          <w:pgSz w:w="11900" w:h="16840"/>
          <w:pgMar w:top="32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6B90E9A9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  <w:bottom w:val="dashSmallGap" w:sz="4" w:space="0" w:color="808080"/>
              <w:right w:val="dashSmallGap" w:sz="4" w:space="0" w:color="808080"/>
            </w:tcBorders>
          </w:tcPr>
          <w:p w14:paraId="6A7ACC17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right w:val="dashSmallGap" w:sz="4" w:space="0" w:color="808080"/>
            </w:tcBorders>
          </w:tcPr>
          <w:p w14:paraId="03F46FFE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</w:tcPr>
          <w:p w14:paraId="53790A63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left w:val="dashSmallGap" w:sz="4" w:space="0" w:color="808080"/>
              <w:bottom w:val="dashSmallGap" w:sz="4" w:space="0" w:color="808080"/>
              <w:right w:val="nil"/>
            </w:tcBorders>
          </w:tcPr>
          <w:p w14:paraId="65904AC2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4DCCE67D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3160FBE5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70AC51A3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DC4C511" w14:textId="195653BF" w:rsidR="0047281D" w:rsidRDefault="00FF70EA">
            <w:pPr>
              <w:pStyle w:val="TableParagraph"/>
              <w:ind w:left="1522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reporting</w:t>
            </w:r>
            <w:proofErr w:type="spellEnd"/>
          </w:p>
          <w:p w14:paraId="20C8D18E" w14:textId="29061DFA" w:rsidR="0047281D" w:rsidRDefault="00FF70EA">
            <w:pPr>
              <w:pStyle w:val="TableParagraph"/>
              <w:spacing w:before="269"/>
              <w:ind w:left="1456"/>
              <w:rPr>
                <w:sz w:val="28"/>
              </w:rPr>
            </w:pPr>
            <w:proofErr w:type="spellStart"/>
            <w:r>
              <w:rPr>
                <w:sz w:val="28"/>
              </w:rPr>
              <w:t>déclaration</w:t>
            </w:r>
            <w:proofErr w:type="spellEnd"/>
          </w:p>
        </w:tc>
        <w:tc>
          <w:tcPr>
            <w:tcW w:w="4840" w:type="dxa"/>
            <w:tcBorders>
              <w:top w:val="dashSmallGap" w:sz="4" w:space="0" w:color="808080"/>
            </w:tcBorders>
          </w:tcPr>
          <w:p w14:paraId="531BE6C9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071A1AE" w14:textId="4BD72FDE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revenue</w:t>
            </w:r>
            <w:proofErr w:type="spellEnd"/>
          </w:p>
          <w:p w14:paraId="5254894B" w14:textId="4C1E2F8D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revenu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1023F078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12E00389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48B31A68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1A08EF2F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3CCAB06" w14:textId="0073AE6E" w:rsidR="0047281D" w:rsidRDefault="00FF70EA">
            <w:pPr>
              <w:pStyle w:val="TableParagraph"/>
              <w:ind w:left="91" w:right="97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runaway</w:t>
            </w:r>
            <w:proofErr w:type="spellEnd"/>
            <w:r>
              <w:rPr>
                <w:b/>
                <w:spacing w:val="-8"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inflation</w:t>
            </w:r>
            <w:proofErr w:type="spellEnd"/>
          </w:p>
          <w:p w14:paraId="3DC9F3ED" w14:textId="5C351FCB" w:rsidR="0047281D" w:rsidRDefault="00FF70EA">
            <w:pPr>
              <w:pStyle w:val="TableParagraph"/>
              <w:spacing w:before="269"/>
              <w:ind w:left="92" w:right="9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inflation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galopante</w:t>
            </w:r>
            <w:proofErr w:type="spellEnd"/>
          </w:p>
        </w:tc>
        <w:tc>
          <w:tcPr>
            <w:tcW w:w="4840" w:type="dxa"/>
          </w:tcPr>
          <w:p w14:paraId="079F9069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0F73C04C" w14:textId="2632E2D6" w:rsidR="0047281D" w:rsidRDefault="00FF70EA">
            <w:pPr>
              <w:pStyle w:val="TableParagraph"/>
              <w:ind w:left="1535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securities</w:t>
            </w:r>
            <w:proofErr w:type="spellEnd"/>
          </w:p>
          <w:p w14:paraId="66A4E745" w14:textId="4FCE11B3" w:rsidR="0047281D" w:rsidRDefault="00FF70EA" w:rsidP="00FF70EA">
            <w:pPr>
              <w:pStyle w:val="TableParagraph"/>
              <w:spacing w:before="2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titres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5F491CBA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7011C80F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36F44AD4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54E7795C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F27B02A" w14:textId="22C61DA0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set</w:t>
            </w:r>
            <w:proofErr w:type="spellEnd"/>
            <w:r>
              <w:rPr>
                <w:b/>
                <w:spacing w:val="-2"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off</w:t>
            </w:r>
            <w:proofErr w:type="spellEnd"/>
          </w:p>
          <w:p w14:paraId="409E0AC2" w14:textId="1FE3638C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compensation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du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montant</w:t>
            </w:r>
            <w:proofErr w:type="spellEnd"/>
          </w:p>
        </w:tc>
        <w:tc>
          <w:tcPr>
            <w:tcW w:w="4840" w:type="dxa"/>
          </w:tcPr>
          <w:p w14:paraId="0A0F839B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0387D98" w14:textId="3EC94EE5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share</w:t>
            </w:r>
            <w:proofErr w:type="spellEnd"/>
          </w:p>
          <w:p w14:paraId="6236F11B" w14:textId="17736A60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partager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70CC7E2F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4C362B26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7534D25E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06776826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DE320FE" w14:textId="2FC4B2F8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stock</w:t>
            </w:r>
            <w:proofErr w:type="spellEnd"/>
          </w:p>
          <w:p w14:paraId="7D758A09" w14:textId="6EEF83C5" w:rsidR="0047281D" w:rsidRDefault="00FF70EA">
            <w:pPr>
              <w:pStyle w:val="TableParagraph"/>
              <w:spacing w:before="269"/>
              <w:ind w:left="92" w:right="9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stock</w:t>
            </w:r>
            <w:proofErr w:type="spellEnd"/>
          </w:p>
        </w:tc>
        <w:tc>
          <w:tcPr>
            <w:tcW w:w="4840" w:type="dxa"/>
          </w:tcPr>
          <w:p w14:paraId="213D6C57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C71FCD4" w14:textId="73564C5D" w:rsidR="0047281D" w:rsidRDefault="00FF70EA">
            <w:pPr>
              <w:pStyle w:val="TableParagraph"/>
              <w:ind w:left="1327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stocktaking</w:t>
            </w:r>
            <w:proofErr w:type="spellEnd"/>
          </w:p>
          <w:p w14:paraId="4BFD25D6" w14:textId="6A8D0F17" w:rsidR="0047281D" w:rsidRDefault="00FF70EA" w:rsidP="00FF70EA">
            <w:pPr>
              <w:pStyle w:val="TableParagraph"/>
              <w:spacing w:before="2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inventaire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49A14DE5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401D3C7C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55222C4B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1B0A0AC5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B4BF304" w14:textId="59ED8965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suit</w:t>
            </w:r>
            <w:proofErr w:type="spellEnd"/>
          </w:p>
          <w:p w14:paraId="5BB6DD48" w14:textId="4D30E661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complet</w:t>
            </w:r>
            <w:proofErr w:type="spellEnd"/>
          </w:p>
        </w:tc>
        <w:tc>
          <w:tcPr>
            <w:tcW w:w="4840" w:type="dxa"/>
          </w:tcPr>
          <w:p w14:paraId="115404AD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F441B71" w14:textId="5382C277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surplus</w:t>
            </w:r>
            <w:proofErr w:type="spellEnd"/>
          </w:p>
          <w:p w14:paraId="52DD998A" w14:textId="5AA099E5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excès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1A5814A8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7155DB6A" w14:textId="77777777">
        <w:trPr>
          <w:trHeight w:val="615"/>
        </w:trPr>
        <w:tc>
          <w:tcPr>
            <w:tcW w:w="790" w:type="dxa"/>
            <w:tcBorders>
              <w:top w:val="dashSmallGap" w:sz="4" w:space="0" w:color="808080"/>
              <w:left w:val="nil"/>
              <w:bottom w:val="nil"/>
              <w:right w:val="dashSmallGap" w:sz="4" w:space="0" w:color="808080"/>
            </w:tcBorders>
          </w:tcPr>
          <w:p w14:paraId="3CA63784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4FAC8DF5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29CEC307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790" w:type="dxa"/>
            <w:tcBorders>
              <w:top w:val="dashSmallGap" w:sz="4" w:space="0" w:color="808080"/>
              <w:left w:val="dashSmallGap" w:sz="4" w:space="0" w:color="808080"/>
              <w:bottom w:val="nil"/>
              <w:right w:val="nil"/>
            </w:tcBorders>
          </w:tcPr>
          <w:p w14:paraId="7C1CA0E8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</w:tbl>
    <w:p w14:paraId="05CF6A85" w14:textId="77777777" w:rsidR="0047281D" w:rsidRDefault="0047281D">
      <w:pPr>
        <w:rPr>
          <w:sz w:val="34"/>
        </w:rPr>
        <w:sectPr w:rsidR="0047281D" w:rsidSect="006D76EE">
          <w:pgSz w:w="11900" w:h="16840"/>
          <w:pgMar w:top="32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779EDF08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  <w:bottom w:val="dashSmallGap" w:sz="4" w:space="0" w:color="808080"/>
              <w:right w:val="dashSmallGap" w:sz="4" w:space="0" w:color="808080"/>
            </w:tcBorders>
          </w:tcPr>
          <w:p w14:paraId="01363149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right w:val="dashSmallGap" w:sz="4" w:space="0" w:color="808080"/>
            </w:tcBorders>
          </w:tcPr>
          <w:p w14:paraId="170D5D24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</w:tcPr>
          <w:p w14:paraId="76BAFA94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left w:val="dashSmallGap" w:sz="4" w:space="0" w:color="808080"/>
              <w:bottom w:val="dashSmallGap" w:sz="4" w:space="0" w:color="808080"/>
              <w:right w:val="nil"/>
            </w:tcBorders>
          </w:tcPr>
          <w:p w14:paraId="7E2BF690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1A34D524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24DF2554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1FA7BEE4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0152ED39" w14:textId="5ABCAECB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tax</w:t>
            </w:r>
            <w:proofErr w:type="spellEnd"/>
          </w:p>
          <w:p w14:paraId="6563669E" w14:textId="456E7BBD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taxe</w:t>
            </w:r>
            <w:proofErr w:type="spellEnd"/>
          </w:p>
        </w:tc>
        <w:tc>
          <w:tcPr>
            <w:tcW w:w="4840" w:type="dxa"/>
            <w:tcBorders>
              <w:top w:val="dashSmallGap" w:sz="4" w:space="0" w:color="808080"/>
            </w:tcBorders>
          </w:tcPr>
          <w:p w14:paraId="31649D1B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7BEBF4B7" w14:textId="6E80F6CD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taxation</w:t>
            </w:r>
            <w:proofErr w:type="spellEnd"/>
          </w:p>
          <w:p w14:paraId="2617FD81" w14:textId="76580949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taxation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0164FC6F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65E7E15A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77E17D00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208553D0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35ED1686" w14:textId="4DF9912C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tax</w:t>
            </w:r>
            <w:proofErr w:type="spellEnd"/>
            <w:r>
              <w:rPr>
                <w:b/>
                <w:spacing w:val="-3"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period</w:t>
            </w:r>
            <w:proofErr w:type="spellEnd"/>
          </w:p>
          <w:p w14:paraId="6385E2DA" w14:textId="7E60DB08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période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d'imposition</w:t>
            </w:r>
            <w:proofErr w:type="spellEnd"/>
          </w:p>
        </w:tc>
        <w:tc>
          <w:tcPr>
            <w:tcW w:w="4840" w:type="dxa"/>
          </w:tcPr>
          <w:p w14:paraId="225CACAC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58591667" w14:textId="2D63A874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teller</w:t>
            </w:r>
            <w:proofErr w:type="spellEnd"/>
          </w:p>
          <w:p w14:paraId="6CBD580A" w14:textId="7C6851B2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caissier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36E763AE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56BF4650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0BBD1D0E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71105004" w14:textId="77777777" w:rsidR="0047281D" w:rsidRPr="00FF70EA" w:rsidRDefault="0047281D">
            <w:pPr>
              <w:pStyle w:val="TableParagraph"/>
              <w:spacing w:before="9"/>
              <w:rPr>
                <w:sz w:val="50"/>
                <w:lang w:val="en-US"/>
              </w:rPr>
            </w:pPr>
          </w:p>
          <w:p w14:paraId="19DA908F" w14:textId="25E6BB96" w:rsidR="0047281D" w:rsidRPr="00FF70EA" w:rsidRDefault="00FF70EA">
            <w:pPr>
              <w:pStyle w:val="TableParagraph"/>
              <w:spacing w:line="230" w:lineRule="auto"/>
              <w:ind w:left="92" w:right="90"/>
              <w:jc w:val="center"/>
              <w:rPr>
                <w:b/>
                <w:sz w:val="44"/>
                <w:lang w:val="en-US"/>
              </w:rPr>
            </w:pPr>
            <w:r w:rsidRPr="00FF70EA">
              <w:rPr>
                <w:b/>
                <w:sz w:val="44"/>
                <w:lang w:val="en-US"/>
              </w:rPr>
              <w:t>termination of an</w:t>
            </w:r>
            <w:r w:rsidRPr="00FF70EA">
              <w:rPr>
                <w:b/>
                <w:spacing w:val="-108"/>
                <w:sz w:val="44"/>
                <w:lang w:val="en-US"/>
              </w:rPr>
              <w:t xml:space="preserve"> </w:t>
            </w:r>
            <w:r w:rsidRPr="00FF70EA">
              <w:rPr>
                <w:b/>
                <w:sz w:val="44"/>
                <w:lang w:val="en-US"/>
              </w:rPr>
              <w:t>account</w:t>
            </w:r>
          </w:p>
          <w:p w14:paraId="70E86F06" w14:textId="503AF81E" w:rsidR="0047281D" w:rsidRPr="00FF70EA" w:rsidRDefault="00FF70EA">
            <w:pPr>
              <w:pStyle w:val="TableParagraph"/>
              <w:spacing w:before="274"/>
              <w:ind w:left="92" w:right="93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</w:rPr>
              <w:t>fermeture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compte</w:t>
            </w:r>
            <w:proofErr w:type="spellEnd"/>
          </w:p>
        </w:tc>
        <w:tc>
          <w:tcPr>
            <w:tcW w:w="4840" w:type="dxa"/>
          </w:tcPr>
          <w:p w14:paraId="1FF83869" w14:textId="77777777" w:rsidR="0047281D" w:rsidRPr="00FF70EA" w:rsidRDefault="0047281D">
            <w:pPr>
              <w:pStyle w:val="TableParagraph"/>
              <w:spacing w:before="6"/>
              <w:rPr>
                <w:sz w:val="70"/>
                <w:lang w:val="en-US"/>
              </w:rPr>
            </w:pPr>
          </w:p>
          <w:p w14:paraId="1098D81C" w14:textId="12DC74FB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trading</w:t>
            </w:r>
            <w:proofErr w:type="spellEnd"/>
          </w:p>
          <w:p w14:paraId="52A753FB" w14:textId="140D91C8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commerce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784DABA8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302C50B2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02F955B1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3259069F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C5FD8C2" w14:textId="43874FA9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treasury</w:t>
            </w:r>
            <w:proofErr w:type="spellEnd"/>
          </w:p>
          <w:p w14:paraId="240B5089" w14:textId="00B8F260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échiquier</w:t>
            </w:r>
            <w:proofErr w:type="spellEnd"/>
          </w:p>
        </w:tc>
        <w:tc>
          <w:tcPr>
            <w:tcW w:w="4840" w:type="dxa"/>
          </w:tcPr>
          <w:p w14:paraId="611D6B3D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0A7EA56" w14:textId="2209FA66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turnover</w:t>
            </w:r>
            <w:proofErr w:type="spellEnd"/>
          </w:p>
          <w:p w14:paraId="04D5C3A8" w14:textId="3AB336B7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rotation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17BFB26A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0F0250BE" w14:textId="77777777">
        <w:trPr>
          <w:trHeight w:val="3050"/>
        </w:trPr>
        <w:tc>
          <w:tcPr>
            <w:tcW w:w="790" w:type="dxa"/>
            <w:tcBorders>
              <w:top w:val="dashSmallGap" w:sz="4" w:space="0" w:color="808080"/>
              <w:left w:val="nil"/>
              <w:bottom w:val="dashSmallGap" w:sz="4" w:space="0" w:color="808080"/>
            </w:tcBorders>
          </w:tcPr>
          <w:p w14:paraId="2F207B61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</w:tcPr>
          <w:p w14:paraId="0C2A135B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453538BD" w14:textId="212B010D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fund</w:t>
            </w:r>
            <w:proofErr w:type="spellEnd"/>
          </w:p>
          <w:p w14:paraId="25CE8AB8" w14:textId="28FB25A1" w:rsidR="0047281D" w:rsidRDefault="00FF70EA">
            <w:pPr>
              <w:pStyle w:val="TableParagraph"/>
              <w:spacing w:before="269"/>
              <w:ind w:left="92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fonds</w:t>
            </w:r>
            <w:proofErr w:type="spellEnd"/>
          </w:p>
        </w:tc>
        <w:tc>
          <w:tcPr>
            <w:tcW w:w="4840" w:type="dxa"/>
          </w:tcPr>
          <w:p w14:paraId="7FAC896F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19216A4D" w14:textId="221201A5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voucher</w:t>
            </w:r>
            <w:proofErr w:type="spellEnd"/>
          </w:p>
          <w:p w14:paraId="31F7D2EE" w14:textId="52E25897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bon</w:t>
            </w:r>
            <w:proofErr w:type="spellEnd"/>
          </w:p>
        </w:tc>
        <w:tc>
          <w:tcPr>
            <w:tcW w:w="790" w:type="dxa"/>
            <w:tcBorders>
              <w:top w:val="dashSmallGap" w:sz="4" w:space="0" w:color="808080"/>
              <w:bottom w:val="dashSmallGap" w:sz="4" w:space="0" w:color="808080"/>
              <w:right w:val="nil"/>
            </w:tcBorders>
          </w:tcPr>
          <w:p w14:paraId="0B63CED4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  <w:tr w:rsidR="0047281D" w14:paraId="47C2FEEC" w14:textId="77777777">
        <w:trPr>
          <w:trHeight w:val="615"/>
        </w:trPr>
        <w:tc>
          <w:tcPr>
            <w:tcW w:w="790" w:type="dxa"/>
            <w:tcBorders>
              <w:top w:val="dashSmallGap" w:sz="4" w:space="0" w:color="808080"/>
              <w:left w:val="nil"/>
              <w:bottom w:val="nil"/>
              <w:right w:val="dashSmallGap" w:sz="4" w:space="0" w:color="808080"/>
            </w:tcBorders>
          </w:tcPr>
          <w:p w14:paraId="66E04590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44D99C86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4840" w:type="dxa"/>
            <w:tcBorders>
              <w:left w:val="dashSmallGap" w:sz="4" w:space="0" w:color="808080"/>
              <w:bottom w:val="nil"/>
              <w:right w:val="dashSmallGap" w:sz="4" w:space="0" w:color="808080"/>
            </w:tcBorders>
          </w:tcPr>
          <w:p w14:paraId="6B569A24" w14:textId="77777777" w:rsidR="0047281D" w:rsidRDefault="0047281D">
            <w:pPr>
              <w:pStyle w:val="TableParagraph"/>
              <w:rPr>
                <w:sz w:val="34"/>
              </w:rPr>
            </w:pPr>
          </w:p>
        </w:tc>
        <w:tc>
          <w:tcPr>
            <w:tcW w:w="790" w:type="dxa"/>
            <w:tcBorders>
              <w:top w:val="dashSmallGap" w:sz="4" w:space="0" w:color="808080"/>
              <w:left w:val="dashSmallGap" w:sz="4" w:space="0" w:color="808080"/>
              <w:bottom w:val="nil"/>
              <w:right w:val="nil"/>
            </w:tcBorders>
          </w:tcPr>
          <w:p w14:paraId="746452A2" w14:textId="77777777" w:rsidR="0047281D" w:rsidRDefault="0047281D">
            <w:pPr>
              <w:pStyle w:val="TableParagraph"/>
              <w:rPr>
                <w:sz w:val="34"/>
              </w:rPr>
            </w:pPr>
          </w:p>
        </w:tc>
      </w:tr>
    </w:tbl>
    <w:p w14:paraId="1EBA7722" w14:textId="77777777" w:rsidR="0047281D" w:rsidRDefault="0047281D">
      <w:pPr>
        <w:rPr>
          <w:sz w:val="34"/>
        </w:rPr>
        <w:sectPr w:rsidR="0047281D" w:rsidSect="006D76EE">
          <w:pgSz w:w="11900" w:h="16840"/>
          <w:pgMar w:top="32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840"/>
        <w:gridCol w:w="4840"/>
        <w:gridCol w:w="790"/>
      </w:tblGrid>
      <w:tr w:rsidR="0047281D" w14:paraId="0D101A09" w14:textId="77777777">
        <w:trPr>
          <w:trHeight w:val="275"/>
        </w:trPr>
        <w:tc>
          <w:tcPr>
            <w:tcW w:w="790" w:type="dxa"/>
            <w:tcBorders>
              <w:top w:val="nil"/>
              <w:left w:val="nil"/>
            </w:tcBorders>
          </w:tcPr>
          <w:p w14:paraId="72790D32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  <w:bottom w:val="single" w:sz="4" w:space="0" w:color="000000"/>
            </w:tcBorders>
          </w:tcPr>
          <w:p w14:paraId="28FC19B2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14:paraId="6A72961B" w14:textId="77777777" w:rsidR="0047281D" w:rsidRDefault="0047281D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nil"/>
              <w:right w:val="nil"/>
            </w:tcBorders>
          </w:tcPr>
          <w:p w14:paraId="48F57ED9" w14:textId="77777777" w:rsidR="0047281D" w:rsidRDefault="0047281D">
            <w:pPr>
              <w:pStyle w:val="TableParagraph"/>
              <w:rPr>
                <w:sz w:val="20"/>
              </w:rPr>
            </w:pPr>
          </w:p>
        </w:tc>
      </w:tr>
      <w:tr w:rsidR="0047281D" w14:paraId="213EF127" w14:textId="77777777">
        <w:trPr>
          <w:trHeight w:val="3050"/>
        </w:trPr>
        <w:tc>
          <w:tcPr>
            <w:tcW w:w="790" w:type="dxa"/>
            <w:tcBorders>
              <w:left w:val="nil"/>
              <w:right w:val="single" w:sz="4" w:space="0" w:color="000000"/>
            </w:tcBorders>
          </w:tcPr>
          <w:p w14:paraId="3DC37E85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9773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2993D62B" w14:textId="128DE010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warrant</w:t>
            </w:r>
            <w:proofErr w:type="spellEnd"/>
          </w:p>
          <w:p w14:paraId="278BFCB9" w14:textId="1DB5960E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mandat</w:t>
            </w:r>
            <w:proofErr w:type="spellEnd"/>
          </w:p>
        </w:tc>
        <w:tc>
          <w:tcPr>
            <w:tcW w:w="4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1B86" w14:textId="77777777" w:rsidR="0047281D" w:rsidRDefault="0047281D">
            <w:pPr>
              <w:pStyle w:val="TableParagraph"/>
              <w:spacing w:before="6"/>
              <w:rPr>
                <w:sz w:val="70"/>
              </w:rPr>
            </w:pPr>
          </w:p>
          <w:p w14:paraId="680BC71B" w14:textId="737695CE" w:rsidR="0047281D" w:rsidRDefault="00FF70EA">
            <w:pPr>
              <w:pStyle w:val="TableParagraph"/>
              <w:ind w:left="92" w:right="92"/>
              <w:jc w:val="center"/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writ</w:t>
            </w:r>
            <w:proofErr w:type="spellEnd"/>
          </w:p>
          <w:p w14:paraId="26E25870" w14:textId="583ABF29" w:rsidR="0047281D" w:rsidRDefault="00FF70EA">
            <w:pPr>
              <w:pStyle w:val="TableParagraph"/>
              <w:spacing w:before="269"/>
              <w:ind w:left="92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commande</w:t>
            </w:r>
            <w:proofErr w:type="spellEnd"/>
          </w:p>
        </w:tc>
        <w:tc>
          <w:tcPr>
            <w:tcW w:w="790" w:type="dxa"/>
            <w:tcBorders>
              <w:left w:val="single" w:sz="4" w:space="0" w:color="000000"/>
              <w:right w:val="nil"/>
            </w:tcBorders>
          </w:tcPr>
          <w:p w14:paraId="54677D4E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72051330" w14:textId="77777777">
        <w:trPr>
          <w:trHeight w:val="3050"/>
        </w:trPr>
        <w:tc>
          <w:tcPr>
            <w:tcW w:w="790" w:type="dxa"/>
            <w:tcBorders>
              <w:left w:val="nil"/>
            </w:tcBorders>
          </w:tcPr>
          <w:p w14:paraId="06B63A84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top w:val="single" w:sz="4" w:space="0" w:color="000000"/>
            </w:tcBorders>
          </w:tcPr>
          <w:p w14:paraId="17EF8929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top w:val="single" w:sz="4" w:space="0" w:color="000000"/>
            </w:tcBorders>
          </w:tcPr>
          <w:p w14:paraId="5B6DAE01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right w:val="nil"/>
            </w:tcBorders>
          </w:tcPr>
          <w:p w14:paraId="19B93A7A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322EFC89" w14:textId="77777777">
        <w:trPr>
          <w:trHeight w:val="3050"/>
        </w:trPr>
        <w:tc>
          <w:tcPr>
            <w:tcW w:w="790" w:type="dxa"/>
            <w:tcBorders>
              <w:left w:val="nil"/>
            </w:tcBorders>
          </w:tcPr>
          <w:p w14:paraId="47BE1378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61FDC652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5FAE2EE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right w:val="nil"/>
            </w:tcBorders>
          </w:tcPr>
          <w:p w14:paraId="384B0C98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2919828D" w14:textId="77777777">
        <w:trPr>
          <w:trHeight w:val="3050"/>
        </w:trPr>
        <w:tc>
          <w:tcPr>
            <w:tcW w:w="790" w:type="dxa"/>
            <w:tcBorders>
              <w:left w:val="nil"/>
            </w:tcBorders>
          </w:tcPr>
          <w:p w14:paraId="4F9ADB07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02D16B6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3712B37A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right w:val="nil"/>
            </w:tcBorders>
          </w:tcPr>
          <w:p w14:paraId="637C0D5D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46412039" w14:textId="77777777">
        <w:trPr>
          <w:trHeight w:val="3050"/>
        </w:trPr>
        <w:tc>
          <w:tcPr>
            <w:tcW w:w="790" w:type="dxa"/>
            <w:tcBorders>
              <w:left w:val="nil"/>
            </w:tcBorders>
          </w:tcPr>
          <w:p w14:paraId="52B225ED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1765D29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</w:tcPr>
          <w:p w14:paraId="384D7886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right w:val="nil"/>
            </w:tcBorders>
          </w:tcPr>
          <w:p w14:paraId="0F157BF5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  <w:tr w:rsidR="0047281D" w14:paraId="36E46588" w14:textId="77777777">
        <w:trPr>
          <w:trHeight w:val="615"/>
        </w:trPr>
        <w:tc>
          <w:tcPr>
            <w:tcW w:w="790" w:type="dxa"/>
            <w:tcBorders>
              <w:left w:val="nil"/>
              <w:bottom w:val="nil"/>
            </w:tcBorders>
          </w:tcPr>
          <w:p w14:paraId="4B7E09B7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bottom w:val="nil"/>
            </w:tcBorders>
          </w:tcPr>
          <w:p w14:paraId="3D47979C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4840" w:type="dxa"/>
            <w:tcBorders>
              <w:bottom w:val="nil"/>
            </w:tcBorders>
          </w:tcPr>
          <w:p w14:paraId="7E90053F" w14:textId="77777777" w:rsidR="0047281D" w:rsidRDefault="0047281D">
            <w:pPr>
              <w:pStyle w:val="TableParagraph"/>
              <w:rPr>
                <w:sz w:val="36"/>
              </w:rPr>
            </w:pPr>
          </w:p>
        </w:tc>
        <w:tc>
          <w:tcPr>
            <w:tcW w:w="790" w:type="dxa"/>
            <w:tcBorders>
              <w:bottom w:val="nil"/>
              <w:right w:val="nil"/>
            </w:tcBorders>
          </w:tcPr>
          <w:p w14:paraId="76265053" w14:textId="77777777" w:rsidR="0047281D" w:rsidRDefault="0047281D">
            <w:pPr>
              <w:pStyle w:val="TableParagraph"/>
              <w:rPr>
                <w:sz w:val="36"/>
              </w:rPr>
            </w:pPr>
          </w:p>
        </w:tc>
      </w:tr>
    </w:tbl>
    <w:p w14:paraId="7317E31A" w14:textId="77777777" w:rsidR="006D76EE" w:rsidRDefault="006D76EE"/>
    <w:sectPr w:rsidR="006D76EE">
      <w:pgSz w:w="11900" w:h="16840"/>
      <w:pgMar w:top="320" w:right="220" w:bottom="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1D"/>
    <w:rsid w:val="0047281D"/>
    <w:rsid w:val="006D76EE"/>
    <w:rsid w:val="00FF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D82B"/>
  <w15:docId w15:val="{5F708584-F5A8-4D26-81CA-CFA58338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cards - Экономика</dc:title>
  <dc:creator>English Voyage: www.englishvoyage.com</dc:creator>
  <cp:lastModifiedBy>Алексей Рубан</cp:lastModifiedBy>
  <cp:revision>2</cp:revision>
  <dcterms:created xsi:type="dcterms:W3CDTF">2024-03-03T10:13:00Z</dcterms:created>
  <dcterms:modified xsi:type="dcterms:W3CDTF">2024-03-03T10:13:00Z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2024-03-03T00:00:00Z</vt:filetime>
  </property>
  <property fmtid="{D5CDD505-2E9C-101B-9397-08002B2CF9AE}" pid="3" name="Creator">
    <vt:lpwstr>PDFsharp 1.50.5147 (www.pdfsharp.com)</vt:lpwstr>
  </property>
  <property fmtid="{D5CDD505-2E9C-101B-9397-08002B2CF9AE}" pid="4" name="LastSaved">
    <vt:filetime>2024-03-03T00:00:00Z</vt:filetime>
  </property>
</Properties>
</file>