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E86CA" w14:textId="5F0AAA44" w:rsidR="00BA067D" w:rsidRPr="000B2DFC" w:rsidRDefault="00AB6B91" w:rsidP="00AB6B91">
      <w:pPr>
        <w:jc w:val="center"/>
        <w:rPr>
          <w:rFonts w:ascii="Tahoma" w:hAnsi="Tahoma" w:cs="Tahoma"/>
          <w:sz w:val="44"/>
          <w:szCs w:val="44"/>
          <w:lang w:val="fr-FR"/>
        </w:rPr>
      </w:pPr>
      <w:r w:rsidRPr="000B2DFC">
        <w:rPr>
          <w:rFonts w:ascii="Tahoma" w:hAnsi="Tahoma" w:cs="Tahoma"/>
          <w:sz w:val="44"/>
          <w:szCs w:val="44"/>
          <w:lang w:val="fr-FR"/>
        </w:rPr>
        <w:t>Journal alimentaire pour la perte de poids</w:t>
      </w:r>
    </w:p>
    <w:tbl>
      <w:tblPr>
        <w:tblStyle w:val="a3"/>
        <w:tblW w:w="4950" w:type="pct"/>
        <w:jc w:val="center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4"/>
        <w:gridCol w:w="1904"/>
        <w:gridCol w:w="1904"/>
        <w:gridCol w:w="1904"/>
        <w:gridCol w:w="1905"/>
        <w:gridCol w:w="1905"/>
        <w:gridCol w:w="1905"/>
        <w:gridCol w:w="1905"/>
      </w:tblGrid>
      <w:tr w:rsidR="00AB6B91" w:rsidRPr="00AB6B91" w14:paraId="215F7302" w14:textId="77777777" w:rsidTr="000B2DFC">
        <w:trPr>
          <w:trHeight w:val="1203"/>
          <w:jc w:val="center"/>
        </w:trPr>
        <w:tc>
          <w:tcPr>
            <w:tcW w:w="625" w:type="pct"/>
            <w:tcBorders>
              <w:top w:val="nil"/>
              <w:left w:val="nil"/>
            </w:tcBorders>
            <w:vAlign w:val="center"/>
          </w:tcPr>
          <w:p w14:paraId="6A85B5FE" w14:textId="77777777" w:rsidR="00AB6B91" w:rsidRPr="000B2DFC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  <w:lang w:val="fr-FR"/>
              </w:rPr>
            </w:pPr>
          </w:p>
        </w:tc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26A3BD79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AB6B91">
              <w:rPr>
                <w:rFonts w:ascii="Tahoma" w:hAnsi="Tahoma" w:cs="Tahoma"/>
                <w:sz w:val="28"/>
                <w:szCs w:val="28"/>
              </w:rPr>
              <w:t>Horaires</w:t>
            </w:r>
            <w:proofErr w:type="spellEnd"/>
            <w:r w:rsidRPr="00AB6B91"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 w:rsidRPr="00AB6B91">
              <w:rPr>
                <w:rFonts w:ascii="Tahoma" w:hAnsi="Tahoma" w:cs="Tahoma"/>
                <w:sz w:val="28"/>
                <w:szCs w:val="28"/>
              </w:rPr>
              <w:t>des</w:t>
            </w:r>
            <w:proofErr w:type="spellEnd"/>
            <w:r w:rsidRPr="00AB6B91"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 w:rsidRPr="00AB6B91">
              <w:rPr>
                <w:rFonts w:ascii="Tahoma" w:hAnsi="Tahoma" w:cs="Tahoma"/>
                <w:sz w:val="28"/>
                <w:szCs w:val="28"/>
              </w:rPr>
              <w:t>repas</w:t>
            </w:r>
            <w:proofErr w:type="spellEnd"/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72A88985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B6B91">
              <w:rPr>
                <w:rFonts w:ascii="Tahoma" w:hAnsi="Tahoma" w:cs="Tahoma"/>
                <w:sz w:val="28"/>
                <w:szCs w:val="28"/>
              </w:rPr>
              <w:t>Produits</w:t>
            </w:r>
          </w:p>
        </w:tc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46B0A6DB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B6B91">
              <w:rPr>
                <w:rFonts w:ascii="Tahoma" w:hAnsi="Tahoma" w:cs="Tahoma"/>
                <w:sz w:val="28"/>
                <w:szCs w:val="28"/>
              </w:rPr>
              <w:t>Poids, nombre de grammes</w:t>
            </w:r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01FDFD00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B6B91">
              <w:rPr>
                <w:rFonts w:ascii="Tahoma" w:hAnsi="Tahoma" w:cs="Tahoma"/>
                <w:sz w:val="28"/>
                <w:szCs w:val="28"/>
              </w:rPr>
              <w:t>Calories</w:t>
            </w:r>
          </w:p>
        </w:tc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07DF8986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B6B91">
              <w:rPr>
                <w:rFonts w:ascii="Tahoma" w:hAnsi="Tahoma" w:cs="Tahoma"/>
                <w:sz w:val="28"/>
                <w:szCs w:val="28"/>
              </w:rPr>
              <w:t>Eau</w:t>
            </w:r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25AB86B7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B6B91">
              <w:rPr>
                <w:rFonts w:ascii="Tahoma" w:hAnsi="Tahoma" w:cs="Tahoma"/>
                <w:sz w:val="28"/>
                <w:szCs w:val="28"/>
              </w:rPr>
              <w:t>Activité physique</w:t>
            </w:r>
          </w:p>
        </w:tc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405BEB52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B6B91">
              <w:rPr>
                <w:rFonts w:ascii="Tahoma" w:hAnsi="Tahoma" w:cs="Tahoma"/>
                <w:sz w:val="28"/>
                <w:szCs w:val="28"/>
              </w:rPr>
              <w:t>État émotionnel</w:t>
            </w:r>
          </w:p>
        </w:tc>
      </w:tr>
      <w:tr w:rsidR="00AB6B91" w:rsidRPr="00AB6B91" w14:paraId="35A61F11" w14:textId="77777777" w:rsidTr="00AB6B91">
        <w:trPr>
          <w:trHeight w:val="1203"/>
          <w:jc w:val="center"/>
        </w:trPr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65CBD729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AB6B91">
              <w:rPr>
                <w:rFonts w:ascii="Tahoma" w:hAnsi="Tahoma" w:cs="Tahoma"/>
                <w:sz w:val="28"/>
                <w:szCs w:val="28"/>
              </w:rPr>
              <w:t>Petit</w:t>
            </w:r>
            <w:proofErr w:type="spellEnd"/>
            <w:r w:rsidRPr="00AB6B91"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 w:rsidRPr="00AB6B91">
              <w:rPr>
                <w:rFonts w:ascii="Tahoma" w:hAnsi="Tahoma" w:cs="Tahoma"/>
                <w:sz w:val="28"/>
                <w:szCs w:val="28"/>
              </w:rPr>
              <w:t>déjeuner</w:t>
            </w:r>
            <w:proofErr w:type="spellEnd"/>
          </w:p>
        </w:tc>
        <w:tc>
          <w:tcPr>
            <w:tcW w:w="625" w:type="pct"/>
            <w:vAlign w:val="center"/>
          </w:tcPr>
          <w:p w14:paraId="580A2C04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1947736A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65237ACE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1D2B0DC0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17BB3B38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04DB9D3A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782B714A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AB6B91" w:rsidRPr="00AB6B91" w14:paraId="26995F83" w14:textId="77777777" w:rsidTr="000B2DFC">
        <w:trPr>
          <w:trHeight w:val="1203"/>
          <w:jc w:val="center"/>
        </w:trPr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41029A54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B6B91">
              <w:rPr>
                <w:rFonts w:ascii="Tahoma" w:hAnsi="Tahoma" w:cs="Tahoma"/>
                <w:sz w:val="28"/>
                <w:szCs w:val="28"/>
              </w:rPr>
              <w:t xml:space="preserve">Collation </w:t>
            </w:r>
            <w:r w:rsidRPr="000B2DFC">
              <w:rPr>
                <w:rFonts w:ascii="Tahoma" w:hAnsi="Tahoma" w:cs="Tahoma"/>
                <w:sz w:val="24"/>
                <w:szCs w:val="24"/>
              </w:rPr>
              <w:t>(deuxième petit-déjeuner)</w:t>
            </w:r>
          </w:p>
        </w:tc>
        <w:tc>
          <w:tcPr>
            <w:tcW w:w="625" w:type="pct"/>
            <w:vAlign w:val="center"/>
          </w:tcPr>
          <w:p w14:paraId="1BE7697A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17C62272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272440F0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34DC02A4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775E240B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7199AB5C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2F4FE1E2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AB6B91" w:rsidRPr="00AB6B91" w14:paraId="7FABCD9F" w14:textId="77777777" w:rsidTr="00AB6B91">
        <w:trPr>
          <w:trHeight w:val="1203"/>
          <w:jc w:val="center"/>
        </w:trPr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64F1F835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B6B91">
              <w:rPr>
                <w:rFonts w:ascii="Tahoma" w:hAnsi="Tahoma" w:cs="Tahoma"/>
                <w:sz w:val="28"/>
                <w:szCs w:val="28"/>
              </w:rPr>
              <w:t>Dîner</w:t>
            </w:r>
          </w:p>
        </w:tc>
        <w:tc>
          <w:tcPr>
            <w:tcW w:w="625" w:type="pct"/>
            <w:vAlign w:val="center"/>
          </w:tcPr>
          <w:p w14:paraId="31CBFE5E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79EA3250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289922EC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15DD74F4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6BDC7779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03E05E10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51853E17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AB6B91" w:rsidRPr="00AB6B91" w14:paraId="4AEBE7D6" w14:textId="77777777" w:rsidTr="000B2DFC">
        <w:trPr>
          <w:trHeight w:val="1203"/>
          <w:jc w:val="center"/>
        </w:trPr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7CFC41B9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B6B91">
              <w:rPr>
                <w:rFonts w:ascii="Tahoma" w:hAnsi="Tahoma" w:cs="Tahoma"/>
                <w:sz w:val="28"/>
                <w:szCs w:val="28"/>
              </w:rPr>
              <w:t>En-cas</w:t>
            </w:r>
          </w:p>
        </w:tc>
        <w:tc>
          <w:tcPr>
            <w:tcW w:w="625" w:type="pct"/>
            <w:vAlign w:val="center"/>
          </w:tcPr>
          <w:p w14:paraId="747244E0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5EC92A27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6662FFD8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7EFDEDF6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6E9EF72B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637D0FC0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4FD21E94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AB6B91" w:rsidRPr="00AB6B91" w14:paraId="449823A9" w14:textId="77777777" w:rsidTr="00AB6B91">
        <w:trPr>
          <w:trHeight w:val="1203"/>
          <w:jc w:val="center"/>
        </w:trPr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5729CEF0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B6B91">
              <w:rPr>
                <w:rFonts w:ascii="Tahoma" w:hAnsi="Tahoma" w:cs="Tahoma"/>
                <w:sz w:val="28"/>
                <w:szCs w:val="28"/>
              </w:rPr>
              <w:t>Souper</w:t>
            </w:r>
          </w:p>
        </w:tc>
        <w:tc>
          <w:tcPr>
            <w:tcW w:w="625" w:type="pct"/>
            <w:vAlign w:val="center"/>
          </w:tcPr>
          <w:p w14:paraId="79F4B0FD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3B36D804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4209DFE7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0FDF8194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0C7ACA62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5DB2CD3E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2F78B3D8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AB6B91" w:rsidRPr="000B2DFC" w14:paraId="7545ADBA" w14:textId="77777777" w:rsidTr="000B2DFC">
        <w:trPr>
          <w:trHeight w:val="1203"/>
          <w:jc w:val="center"/>
        </w:trPr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1B9CDB18" w14:textId="77777777" w:rsidR="00AB6B91" w:rsidRPr="000B2DFC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  <w:lang w:val="fr-FR"/>
              </w:rPr>
            </w:pPr>
            <w:r w:rsidRPr="000B2DFC">
              <w:rPr>
                <w:rFonts w:ascii="Tahoma" w:hAnsi="Tahoma" w:cs="Tahoma"/>
                <w:sz w:val="28"/>
                <w:szCs w:val="28"/>
                <w:lang w:val="fr-FR"/>
              </w:rPr>
              <w:t>Collation 2 heures avant les repas</w:t>
            </w:r>
          </w:p>
        </w:tc>
        <w:tc>
          <w:tcPr>
            <w:tcW w:w="625" w:type="pct"/>
            <w:vAlign w:val="center"/>
          </w:tcPr>
          <w:p w14:paraId="6B8DF33E" w14:textId="77777777" w:rsidR="00AB6B91" w:rsidRPr="000B2DFC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3FB99553" w14:textId="77777777" w:rsidR="00AB6B91" w:rsidRPr="000B2DFC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4DA2581C" w14:textId="77777777" w:rsidR="00AB6B91" w:rsidRPr="000B2DFC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681B0489" w14:textId="77777777" w:rsidR="00AB6B91" w:rsidRPr="000B2DFC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6F89D7DB" w14:textId="77777777" w:rsidR="00AB6B91" w:rsidRPr="000B2DFC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162ACF78" w14:textId="77777777" w:rsidR="00AB6B91" w:rsidRPr="000B2DFC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  <w:lang w:val="fr-FR"/>
              </w:rPr>
            </w:pPr>
          </w:p>
        </w:tc>
        <w:tc>
          <w:tcPr>
            <w:tcW w:w="625" w:type="pct"/>
            <w:vAlign w:val="center"/>
          </w:tcPr>
          <w:p w14:paraId="0365D915" w14:textId="77777777" w:rsidR="00AB6B91" w:rsidRPr="000B2DFC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  <w:lang w:val="fr-FR"/>
              </w:rPr>
            </w:pPr>
          </w:p>
        </w:tc>
      </w:tr>
      <w:tr w:rsidR="00AB6B91" w:rsidRPr="00AB6B91" w14:paraId="7AB20E67" w14:textId="77777777" w:rsidTr="00AB6B91">
        <w:trPr>
          <w:trHeight w:val="1203"/>
          <w:jc w:val="center"/>
        </w:trPr>
        <w:tc>
          <w:tcPr>
            <w:tcW w:w="625" w:type="pct"/>
            <w:shd w:val="clear" w:color="auto" w:fill="F2F2F2" w:themeFill="background1" w:themeFillShade="F2"/>
            <w:vAlign w:val="center"/>
          </w:tcPr>
          <w:p w14:paraId="0D26B421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B6B91">
              <w:rPr>
                <w:rFonts w:ascii="Tahoma" w:hAnsi="Tahoma" w:cs="Tahoma"/>
                <w:sz w:val="28"/>
                <w:szCs w:val="28"/>
              </w:rPr>
              <w:t xml:space="preserve">Total </w:t>
            </w:r>
            <w:proofErr w:type="spellStart"/>
            <w:r w:rsidRPr="00AB6B91">
              <w:rPr>
                <w:rFonts w:ascii="Tahoma" w:hAnsi="Tahoma" w:cs="Tahoma"/>
                <w:sz w:val="28"/>
                <w:szCs w:val="28"/>
              </w:rPr>
              <w:t>pour</w:t>
            </w:r>
            <w:proofErr w:type="spellEnd"/>
            <w:r w:rsidRPr="00AB6B91">
              <w:rPr>
                <w:rFonts w:ascii="Tahoma" w:hAnsi="Tahoma" w:cs="Tahoma"/>
                <w:sz w:val="28"/>
                <w:szCs w:val="28"/>
              </w:rPr>
              <w:t xml:space="preserve"> la journée</w:t>
            </w:r>
          </w:p>
        </w:tc>
        <w:tc>
          <w:tcPr>
            <w:tcW w:w="625" w:type="pct"/>
            <w:vAlign w:val="center"/>
          </w:tcPr>
          <w:p w14:paraId="20D91DB2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445508FC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0D4684CA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6560F9AB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54570F7A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2AF9ACEA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14:paraId="476B4E92" w14:textId="77777777" w:rsidR="00AB6B91" w:rsidRPr="00AB6B91" w:rsidRDefault="00AB6B91" w:rsidP="00AB6B9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1BDF7DAE" w14:textId="6AC9E95E" w:rsidR="00AB6B91" w:rsidRPr="00AB6B91" w:rsidRDefault="00AB6B91" w:rsidP="00AB6B91">
      <w:pPr>
        <w:jc w:val="center"/>
        <w:rPr>
          <w:rFonts w:ascii="Tahoma" w:hAnsi="Tahoma" w:cs="Tahoma"/>
          <w:sz w:val="36"/>
          <w:szCs w:val="36"/>
        </w:rPr>
      </w:pPr>
    </w:p>
    <w:sectPr w:rsidR="00AB6B91" w:rsidRPr="00AB6B91" w:rsidSect="00AB6B91">
      <w:pgSz w:w="16838" w:h="11906" w:orient="landscape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B91"/>
    <w:rsid w:val="000B2DFC"/>
    <w:rsid w:val="003D409A"/>
    <w:rsid w:val="00AB6B91"/>
    <w:rsid w:val="00AC5789"/>
    <w:rsid w:val="00B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6E12C"/>
  <w15:chartTrackingRefBased/>
  <w15:docId w15:val="{CF8D16DB-F4D9-4FEB-961E-18BFB6E6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6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0B2D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2020-01-30T19:00:00Z</dcterms:created>
  <dcterms:modified xsi:type="dcterms:W3CDTF">2023-11-19T08:18:00Z</dcterms:modified>
</cp:coreProperties>
</file>