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A50AD2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A50AD2">
              <w:rPr>
                <w:rFonts w:ascii="Century Gothic" w:hAnsi="Century Gothic"/>
                <w:sz w:val="96"/>
                <w:szCs w:val="96"/>
                <w:lang w:val="en-US"/>
              </w:rPr>
              <w:t>Septembre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077156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077156">
              <w:rPr>
                <w:rFonts w:ascii="Century Gothic" w:hAnsi="Century Gothic"/>
                <w:sz w:val="96"/>
                <w:szCs w:val="96"/>
                <w:lang w:val="en-US"/>
              </w:rPr>
              <w:t>0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A50AD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bookmarkStart w:id="0" w:name="_GoBack"/>
            <w:bookmarkEnd w:id="0"/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A6285"/>
    <w:rsid w:val="001C6C9A"/>
    <w:rsid w:val="002510D7"/>
    <w:rsid w:val="002C1C2A"/>
    <w:rsid w:val="00534ED0"/>
    <w:rsid w:val="00545DD1"/>
    <w:rsid w:val="00605543"/>
    <w:rsid w:val="007B7634"/>
    <w:rsid w:val="00A50AD2"/>
    <w:rsid w:val="00B30F9D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406E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8</cp:revision>
  <dcterms:created xsi:type="dcterms:W3CDTF">2020-01-05T16:00:00Z</dcterms:created>
  <dcterms:modified xsi:type="dcterms:W3CDTF">2020-01-05T17:49:00Z</dcterms:modified>
</cp:coreProperties>
</file>